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E8" w:rsidRPr="00504B88" w:rsidRDefault="001F33E8" w:rsidP="001F33E8">
      <w:r w:rsidRPr="00504B88">
        <w:rPr>
          <w:sz w:val="40"/>
          <w:szCs w:val="28"/>
        </w:rPr>
        <w:t xml:space="preserve">                      </w:t>
      </w:r>
      <w:r w:rsidR="00DB2DB2" w:rsidRPr="00504B88">
        <w:rPr>
          <w:sz w:val="40"/>
          <w:szCs w:val="28"/>
        </w:rPr>
        <w:t xml:space="preserve">    </w:t>
      </w:r>
      <w:r w:rsidR="0015465D" w:rsidRPr="00504B88">
        <w:rPr>
          <w:sz w:val="40"/>
          <w:szCs w:val="28"/>
        </w:rPr>
        <w:t xml:space="preserve">   </w:t>
      </w:r>
      <w:r w:rsidR="001544D7" w:rsidRPr="00504B88">
        <w:rPr>
          <w:sz w:val="40"/>
          <w:szCs w:val="28"/>
        </w:rPr>
        <w:t xml:space="preserve"> </w:t>
      </w:r>
      <w:r w:rsidR="008F694D" w:rsidRPr="00504B88">
        <w:rPr>
          <w:sz w:val="40"/>
          <w:szCs w:val="28"/>
        </w:rPr>
        <w:t xml:space="preserve"> </w:t>
      </w:r>
      <w:r w:rsidRPr="00504B88">
        <w:rPr>
          <w:sz w:val="40"/>
          <w:szCs w:val="28"/>
        </w:rPr>
        <w:t xml:space="preserve">Заключение </w:t>
      </w:r>
      <w:r w:rsidR="00AF4261" w:rsidRPr="00504B88">
        <w:rPr>
          <w:sz w:val="40"/>
          <w:szCs w:val="28"/>
        </w:rPr>
        <w:t xml:space="preserve">№ </w:t>
      </w:r>
      <w:r w:rsidR="008C57E6">
        <w:rPr>
          <w:sz w:val="40"/>
          <w:szCs w:val="28"/>
        </w:rPr>
        <w:t>50</w:t>
      </w:r>
      <w:bookmarkStart w:id="0" w:name="_GoBack"/>
      <w:bookmarkEnd w:id="0"/>
    </w:p>
    <w:p w:rsidR="00B375AA" w:rsidRPr="00504B88" w:rsidRDefault="00B375AA" w:rsidP="001F33E8"/>
    <w:p w:rsidR="001F33E8" w:rsidRPr="00504B88" w:rsidRDefault="001F33E8" w:rsidP="001F33E8">
      <w:r w:rsidRPr="00504B88">
        <w:t xml:space="preserve">г. Павловский Посад                                                                             </w:t>
      </w:r>
      <w:r w:rsidR="00F57C4D">
        <w:t>09 августа</w:t>
      </w:r>
      <w:r w:rsidR="00C531A0">
        <w:t xml:space="preserve"> </w:t>
      </w:r>
      <w:r w:rsidR="00274107" w:rsidRPr="00504B88">
        <w:t xml:space="preserve"> </w:t>
      </w:r>
      <w:r w:rsidR="003D6B4B" w:rsidRPr="00504B88">
        <w:t xml:space="preserve"> 2018</w:t>
      </w:r>
      <w:r w:rsidRPr="00504B88">
        <w:t xml:space="preserve"> года</w:t>
      </w:r>
    </w:p>
    <w:p w:rsidR="001F33E8" w:rsidRPr="00504B88" w:rsidRDefault="001F33E8" w:rsidP="001F33E8">
      <w:pPr>
        <w:rPr>
          <w:sz w:val="28"/>
          <w:szCs w:val="28"/>
        </w:rPr>
      </w:pPr>
    </w:p>
    <w:p w:rsidR="001F33E8" w:rsidRPr="00504B88" w:rsidRDefault="001F33E8" w:rsidP="001F33E8">
      <w:pPr>
        <w:jc w:val="both"/>
        <w:rPr>
          <w:b/>
        </w:rPr>
      </w:pPr>
      <w:r w:rsidRPr="00504B88">
        <w:rPr>
          <w:b/>
        </w:rPr>
        <w:t>по проведенной экспертизе проекта</w:t>
      </w:r>
      <w:r w:rsidR="0012662B" w:rsidRPr="00504B88">
        <w:rPr>
          <w:b/>
        </w:rPr>
        <w:t xml:space="preserve"> вносимых изменений </w:t>
      </w:r>
      <w:r w:rsidR="0084382F" w:rsidRPr="00504B88">
        <w:rPr>
          <w:b/>
        </w:rPr>
        <w:t>в муниципальную</w:t>
      </w:r>
      <w:r w:rsidRPr="00504B88">
        <w:rPr>
          <w:b/>
        </w:rPr>
        <w:t xml:space="preserve"> </w:t>
      </w:r>
      <w:r w:rsidR="00B73BE0" w:rsidRPr="00504B88">
        <w:rPr>
          <w:b/>
        </w:rPr>
        <w:t>программу «</w:t>
      </w:r>
      <w:r w:rsidR="00DB2DB2" w:rsidRPr="00504B88">
        <w:rPr>
          <w:b/>
        </w:rPr>
        <w:t>Предпринимательство</w:t>
      </w:r>
      <w:r w:rsidRPr="00504B88">
        <w:rPr>
          <w:b/>
        </w:rPr>
        <w:t xml:space="preserve"> </w:t>
      </w:r>
      <w:r w:rsidR="00E0490C" w:rsidRPr="00504B88">
        <w:rPr>
          <w:b/>
        </w:rPr>
        <w:t>городского округа Павловский Посад</w:t>
      </w:r>
      <w:r w:rsidRPr="00504B88">
        <w:rPr>
          <w:b/>
        </w:rPr>
        <w:t>»</w:t>
      </w:r>
      <w:r w:rsidR="005E4485" w:rsidRPr="00504B88">
        <w:rPr>
          <w:b/>
        </w:rPr>
        <w:t>, утвержденную постановлением Администрации Павлово-Посад</w:t>
      </w:r>
      <w:r w:rsidR="0040054D" w:rsidRPr="00504B88">
        <w:rPr>
          <w:b/>
        </w:rPr>
        <w:t>ского муниципального района Московской области от 14.11</w:t>
      </w:r>
      <w:r w:rsidRPr="00504B88">
        <w:rPr>
          <w:b/>
        </w:rPr>
        <w:t>.</w:t>
      </w:r>
      <w:r w:rsidR="0040054D" w:rsidRPr="00504B88">
        <w:rPr>
          <w:b/>
        </w:rPr>
        <w:t>2016 №2433</w:t>
      </w:r>
      <w:r w:rsidR="006726A3" w:rsidRPr="00504B88">
        <w:rPr>
          <w:b/>
        </w:rPr>
        <w:t xml:space="preserve"> (в ред.</w:t>
      </w:r>
      <w:r w:rsidR="00C84884" w:rsidRPr="00504B88">
        <w:rPr>
          <w:b/>
        </w:rPr>
        <w:t xml:space="preserve"> </w:t>
      </w:r>
      <w:r w:rsidR="00027B48" w:rsidRPr="00504B88">
        <w:rPr>
          <w:b/>
        </w:rPr>
        <w:t>п</w:t>
      </w:r>
      <w:r w:rsidR="002E0403">
        <w:rPr>
          <w:b/>
        </w:rPr>
        <w:t>ост.</w:t>
      </w:r>
      <w:r w:rsidR="00C844C7">
        <w:rPr>
          <w:b/>
        </w:rPr>
        <w:t xml:space="preserve"> от 06</w:t>
      </w:r>
      <w:r w:rsidR="00270164">
        <w:rPr>
          <w:b/>
        </w:rPr>
        <w:t>.0</w:t>
      </w:r>
      <w:r w:rsidR="00C844C7">
        <w:rPr>
          <w:b/>
        </w:rPr>
        <w:t>7</w:t>
      </w:r>
      <w:r w:rsidR="00270164">
        <w:rPr>
          <w:b/>
        </w:rPr>
        <w:t>.2018 №</w:t>
      </w:r>
      <w:r w:rsidR="00C844C7">
        <w:rPr>
          <w:b/>
        </w:rPr>
        <w:t>1427</w:t>
      </w:r>
      <w:r w:rsidR="00C84884" w:rsidRPr="00504B88">
        <w:rPr>
          <w:b/>
        </w:rPr>
        <w:t>).</w:t>
      </w:r>
    </w:p>
    <w:p w:rsidR="00BE1AA3" w:rsidRPr="00504B88" w:rsidRDefault="00BE1AA3" w:rsidP="001F33E8">
      <w:pPr>
        <w:jc w:val="both"/>
      </w:pPr>
    </w:p>
    <w:p w:rsidR="001F33E8" w:rsidRPr="008F521F" w:rsidRDefault="0040054D" w:rsidP="001F33E8">
      <w:pPr>
        <w:jc w:val="both"/>
      </w:pPr>
      <w:r w:rsidRPr="00504B88">
        <w:rPr>
          <w:i/>
        </w:rPr>
        <w:t xml:space="preserve"> </w:t>
      </w:r>
      <w:r w:rsidR="004E403B">
        <w:rPr>
          <w:i/>
        </w:rPr>
        <w:t xml:space="preserve">    </w:t>
      </w:r>
      <w:r w:rsidRPr="00504B88">
        <w:rPr>
          <w:i/>
        </w:rPr>
        <w:t xml:space="preserve">  </w:t>
      </w:r>
      <w:r w:rsidR="001F33E8" w:rsidRPr="008F521F">
        <w:t xml:space="preserve">В </w:t>
      </w:r>
      <w:r w:rsidR="000441A7" w:rsidRPr="008F521F">
        <w:t xml:space="preserve">соответствии </w:t>
      </w:r>
      <w:r w:rsidR="008A3B3F" w:rsidRPr="008F521F">
        <w:t>с планом работы</w:t>
      </w:r>
      <w:r w:rsidR="001F33E8" w:rsidRPr="008F521F">
        <w:t xml:space="preserve"> Контрольно-счетной палаты </w:t>
      </w:r>
      <w:r w:rsidR="00C207A5" w:rsidRPr="008F521F">
        <w:t xml:space="preserve">городского округа </w:t>
      </w:r>
      <w:r w:rsidR="001F33E8" w:rsidRPr="008F521F">
        <w:t>Павлов</w:t>
      </w:r>
      <w:r w:rsidR="00C207A5" w:rsidRPr="008F521F">
        <w:t xml:space="preserve">ский </w:t>
      </w:r>
      <w:r w:rsidR="001F33E8" w:rsidRPr="008F521F">
        <w:t>Посад Московской области (далее - Контрольно-счетная палата) на 201</w:t>
      </w:r>
      <w:r w:rsidR="00C84884" w:rsidRPr="008F521F">
        <w:t>8</w:t>
      </w:r>
      <w:r w:rsidR="001F33E8" w:rsidRPr="008F521F">
        <w:t xml:space="preserve"> год, утвержденным распоряжением </w:t>
      </w:r>
      <w:r w:rsidR="008A3B3F" w:rsidRPr="008F521F">
        <w:t>П</w:t>
      </w:r>
      <w:r w:rsidR="001F33E8" w:rsidRPr="008F521F">
        <w:t xml:space="preserve">редседателя Контрольно-счетной </w:t>
      </w:r>
      <w:r w:rsidR="008A3B3F" w:rsidRPr="008F521F">
        <w:t>палаты от</w:t>
      </w:r>
      <w:r w:rsidR="001F33E8" w:rsidRPr="008F521F">
        <w:t xml:space="preserve"> </w:t>
      </w:r>
      <w:r w:rsidR="004452DB" w:rsidRPr="008F521F">
        <w:t>13</w:t>
      </w:r>
      <w:r w:rsidR="001F33E8" w:rsidRPr="008F521F">
        <w:t>.12.201</w:t>
      </w:r>
      <w:r w:rsidR="004452DB" w:rsidRPr="008F521F">
        <w:t>7</w:t>
      </w:r>
      <w:r w:rsidR="001F33E8" w:rsidRPr="008F521F">
        <w:t xml:space="preserve"> №</w:t>
      </w:r>
      <w:r w:rsidRPr="008F521F">
        <w:t>9</w:t>
      </w:r>
      <w:r w:rsidR="004452DB" w:rsidRPr="008F521F">
        <w:t>2</w:t>
      </w:r>
      <w:r w:rsidR="001F33E8" w:rsidRPr="008F521F">
        <w:t xml:space="preserve">, </w:t>
      </w:r>
      <w:r w:rsidR="00492E4B" w:rsidRPr="008F521F">
        <w:t>инспектором</w:t>
      </w:r>
      <w:r w:rsidR="001F33E8" w:rsidRPr="008F521F">
        <w:t xml:space="preserve"> Контрольно-счетной палаты </w:t>
      </w:r>
      <w:r w:rsidR="00C844C7">
        <w:t>Тихоновой Т.Н.</w:t>
      </w:r>
      <w:r w:rsidR="003D6B4B" w:rsidRPr="008F521F">
        <w:t xml:space="preserve"> </w:t>
      </w:r>
      <w:r w:rsidR="001F33E8" w:rsidRPr="008F521F">
        <w:t xml:space="preserve">проведена экспертиза проекта </w:t>
      </w:r>
      <w:r w:rsidR="00145D02" w:rsidRPr="008F521F">
        <w:t xml:space="preserve">вносимых изменений </w:t>
      </w:r>
      <w:r w:rsidR="00492E4B" w:rsidRPr="008F521F">
        <w:t>в муниципальную</w:t>
      </w:r>
      <w:r w:rsidR="001F33E8" w:rsidRPr="008F521F">
        <w:t xml:space="preserve"> </w:t>
      </w:r>
      <w:r w:rsidR="00726A54" w:rsidRPr="008F521F">
        <w:t xml:space="preserve">программу «Предпринимательство </w:t>
      </w:r>
      <w:r w:rsidR="004452DB" w:rsidRPr="008F521F">
        <w:t>городского округа Павловский Посад</w:t>
      </w:r>
      <w:r w:rsidR="00AB324B" w:rsidRPr="008F521F">
        <w:t xml:space="preserve"> Московской области</w:t>
      </w:r>
      <w:r w:rsidR="001F33E8" w:rsidRPr="008F521F">
        <w:t>»</w:t>
      </w:r>
      <w:r w:rsidR="00145D02" w:rsidRPr="008F521F">
        <w:t xml:space="preserve">, утвержденную постановлением Администрации Павлово-Посадского муниципального района Московской области </w:t>
      </w:r>
      <w:r w:rsidR="00AC5841" w:rsidRPr="00AC5841">
        <w:t>от 14.11.2016 №2433</w:t>
      </w:r>
      <w:r w:rsidR="00AC5841" w:rsidRPr="00504B88">
        <w:rPr>
          <w:b/>
        </w:rPr>
        <w:t xml:space="preserve"> </w:t>
      </w:r>
      <w:r w:rsidR="000C1E94">
        <w:t xml:space="preserve">(в ред. </w:t>
      </w:r>
      <w:r w:rsidR="0049089A">
        <w:t>06</w:t>
      </w:r>
      <w:r w:rsidR="002F7278">
        <w:t>.0</w:t>
      </w:r>
      <w:r w:rsidR="0049089A">
        <w:t>7</w:t>
      </w:r>
      <w:r w:rsidR="002F7278">
        <w:t>.2018 №</w:t>
      </w:r>
      <w:r w:rsidR="0049089A">
        <w:t>1427</w:t>
      </w:r>
      <w:r w:rsidR="008F521F" w:rsidRPr="008F521F">
        <w:t>)</w:t>
      </w:r>
      <w:r w:rsidR="00145D02" w:rsidRPr="008F521F">
        <w:t xml:space="preserve"> (далее – Программа №2433)</w:t>
      </w:r>
      <w:r w:rsidR="001F33E8" w:rsidRPr="008F521F">
        <w:t>.</w:t>
      </w:r>
    </w:p>
    <w:p w:rsidR="00C118C0" w:rsidRPr="00504B88" w:rsidRDefault="001F33E8" w:rsidP="001F33E8">
      <w:pPr>
        <w:jc w:val="both"/>
        <w:rPr>
          <w:b/>
          <w:i/>
        </w:rPr>
      </w:pPr>
      <w:r w:rsidRPr="00504B88">
        <w:rPr>
          <w:i/>
        </w:rPr>
        <w:t xml:space="preserve">  </w:t>
      </w:r>
      <w:r w:rsidRPr="00504B88">
        <w:rPr>
          <w:b/>
          <w:i/>
        </w:rPr>
        <w:t xml:space="preserve">               </w:t>
      </w:r>
    </w:p>
    <w:p w:rsidR="001F33E8" w:rsidRPr="009B46F1" w:rsidRDefault="00C118C0" w:rsidP="001F33E8">
      <w:pPr>
        <w:jc w:val="both"/>
        <w:rPr>
          <w:b/>
        </w:rPr>
      </w:pPr>
      <w:r w:rsidRPr="009B46F1">
        <w:rPr>
          <w:b/>
        </w:rPr>
        <w:t xml:space="preserve">                        </w:t>
      </w:r>
      <w:r w:rsidR="001F33E8" w:rsidRPr="009B46F1">
        <w:rPr>
          <w:b/>
        </w:rPr>
        <w:t xml:space="preserve">     Для экспертизы представлены:</w:t>
      </w:r>
    </w:p>
    <w:p w:rsidR="001F33E8" w:rsidRPr="009B46F1" w:rsidRDefault="001F33E8" w:rsidP="001F33E8">
      <w:pPr>
        <w:jc w:val="both"/>
      </w:pPr>
      <w:r w:rsidRPr="009B46F1">
        <w:rPr>
          <w:b/>
        </w:rPr>
        <w:t xml:space="preserve">- </w:t>
      </w:r>
      <w:r w:rsidRPr="009B46F1">
        <w:t xml:space="preserve">проект постановления Администрации </w:t>
      </w:r>
      <w:r w:rsidR="001D255B" w:rsidRPr="009B46F1">
        <w:t xml:space="preserve">городского округа </w:t>
      </w:r>
      <w:r w:rsidRPr="009B46F1">
        <w:t>Павлов</w:t>
      </w:r>
      <w:r w:rsidR="001D255B" w:rsidRPr="009B46F1">
        <w:t xml:space="preserve">ский </w:t>
      </w:r>
      <w:r w:rsidRPr="009B46F1">
        <w:t xml:space="preserve">Посад </w:t>
      </w:r>
      <w:r w:rsidR="001D255B" w:rsidRPr="009B46F1">
        <w:t xml:space="preserve"> </w:t>
      </w:r>
      <w:r w:rsidR="00F23495" w:rsidRPr="009B46F1">
        <w:t xml:space="preserve"> Московской области «О</w:t>
      </w:r>
      <w:r w:rsidRPr="009B46F1">
        <w:t xml:space="preserve"> </w:t>
      </w:r>
      <w:r w:rsidR="00F23495" w:rsidRPr="009B46F1">
        <w:t>внесении изменений в</w:t>
      </w:r>
      <w:r w:rsidRPr="009B46F1">
        <w:t xml:space="preserve"> муниципальн</w:t>
      </w:r>
      <w:r w:rsidR="00F23495" w:rsidRPr="009B46F1">
        <w:t>ую</w:t>
      </w:r>
      <w:r w:rsidRPr="009B46F1">
        <w:t xml:space="preserve"> программ</w:t>
      </w:r>
      <w:r w:rsidR="00F23495" w:rsidRPr="009B46F1">
        <w:t>у</w:t>
      </w:r>
      <w:r w:rsidRPr="009B46F1">
        <w:t xml:space="preserve"> «</w:t>
      </w:r>
      <w:r w:rsidR="00DB2DB2" w:rsidRPr="009B46F1">
        <w:t>Предпринимательство</w:t>
      </w:r>
      <w:r w:rsidRPr="009B46F1">
        <w:t xml:space="preserve"> </w:t>
      </w:r>
      <w:r w:rsidR="00E42D07">
        <w:t>городского округа Павловский Посад</w:t>
      </w:r>
      <w:r w:rsidR="00ED702A" w:rsidRPr="009B46F1">
        <w:t xml:space="preserve"> Московской области</w:t>
      </w:r>
      <w:r w:rsidRPr="009B46F1">
        <w:t>»</w:t>
      </w:r>
      <w:r w:rsidR="00F23495" w:rsidRPr="009B46F1">
        <w:t>, утвержденную постановлением Администрации Павлово-Посадского муниципального района Московской области от 14.11.2016 №2433</w:t>
      </w:r>
      <w:r w:rsidR="008C46E4" w:rsidRPr="009B46F1">
        <w:t xml:space="preserve"> (в ред. </w:t>
      </w:r>
      <w:r w:rsidR="00316BB0" w:rsidRPr="009B46F1">
        <w:t xml:space="preserve">от </w:t>
      </w:r>
      <w:r w:rsidR="003B41AF">
        <w:t>06</w:t>
      </w:r>
      <w:r w:rsidR="00716E30" w:rsidRPr="009B46F1">
        <w:t>.0</w:t>
      </w:r>
      <w:r w:rsidR="00664D49">
        <w:t>7</w:t>
      </w:r>
      <w:r w:rsidR="00716E30" w:rsidRPr="009B46F1">
        <w:t>.2018</w:t>
      </w:r>
      <w:r w:rsidR="00316BB0" w:rsidRPr="009B46F1">
        <w:t xml:space="preserve"> №</w:t>
      </w:r>
      <w:r w:rsidR="00664D49">
        <w:t>1427</w:t>
      </w:r>
      <w:r w:rsidR="008C46E4" w:rsidRPr="009B46F1">
        <w:t>)</w:t>
      </w:r>
      <w:r w:rsidR="009B46F1" w:rsidRPr="009B46F1">
        <w:t xml:space="preserve"> (далее – проект Постановления)</w:t>
      </w:r>
      <w:r w:rsidR="00F23495" w:rsidRPr="009B46F1">
        <w:t>;</w:t>
      </w:r>
    </w:p>
    <w:p w:rsidR="0027603F" w:rsidRPr="009B46F1" w:rsidRDefault="0027603F" w:rsidP="0027603F">
      <w:pPr>
        <w:jc w:val="both"/>
      </w:pPr>
      <w:r w:rsidRPr="009B46F1">
        <w:t>-проект муниципальной программы «Предпринимательство городского округа Павловский посад Московской области»</w:t>
      </w:r>
      <w:r>
        <w:t xml:space="preserve"> </w:t>
      </w:r>
      <w:r w:rsidRPr="009B46F1">
        <w:t>(далее – проект Программы);</w:t>
      </w:r>
    </w:p>
    <w:p w:rsidR="004C52B1" w:rsidRDefault="004C52B1" w:rsidP="001F33E8">
      <w:pPr>
        <w:jc w:val="both"/>
      </w:pPr>
      <w:r w:rsidRPr="009B46F1">
        <w:t>-проект</w:t>
      </w:r>
      <w:r w:rsidR="00664D49">
        <w:t xml:space="preserve"> изменений к</w:t>
      </w:r>
      <w:r w:rsidRPr="009B46F1">
        <w:t xml:space="preserve"> </w:t>
      </w:r>
      <w:r w:rsidR="00D83C7E" w:rsidRPr="009B46F1">
        <w:t>муниципальной программ</w:t>
      </w:r>
      <w:r w:rsidR="00664D49">
        <w:t>е</w:t>
      </w:r>
      <w:r w:rsidR="00D83C7E" w:rsidRPr="009B46F1">
        <w:t xml:space="preserve"> «Предпринимательство городского округа Павловский посад Московской области»</w:t>
      </w:r>
      <w:r w:rsidRPr="009B46F1">
        <w:t>;</w:t>
      </w:r>
    </w:p>
    <w:p w:rsidR="00E42D07" w:rsidRPr="009B46F1" w:rsidRDefault="00E42D07" w:rsidP="001F33E8">
      <w:pPr>
        <w:jc w:val="both"/>
      </w:pPr>
      <w:r>
        <w:t>-</w:t>
      </w:r>
      <w:r w:rsidR="004269EC">
        <w:t>пояснительная записка;</w:t>
      </w:r>
    </w:p>
    <w:p w:rsidR="00170823" w:rsidRPr="009B46F1" w:rsidRDefault="00170823" w:rsidP="001F33E8">
      <w:pPr>
        <w:jc w:val="both"/>
      </w:pPr>
      <w:r w:rsidRPr="009B46F1">
        <w:t>-таблица изменений</w:t>
      </w:r>
      <w:r w:rsidR="009B46F1" w:rsidRPr="009B46F1">
        <w:t>.</w:t>
      </w:r>
    </w:p>
    <w:p w:rsidR="00C118C0" w:rsidRPr="00E74262" w:rsidRDefault="001F33E8" w:rsidP="00A04C68">
      <w:pPr>
        <w:jc w:val="both"/>
        <w:rPr>
          <w:rFonts w:cs="Courier New"/>
          <w:b/>
          <w:szCs w:val="20"/>
        </w:rPr>
      </w:pPr>
      <w:r w:rsidRPr="009B46F1">
        <w:rPr>
          <w:rFonts w:cs="Courier New"/>
          <w:b/>
          <w:szCs w:val="20"/>
        </w:rPr>
        <w:t xml:space="preserve">   </w:t>
      </w:r>
    </w:p>
    <w:p w:rsidR="001F33E8" w:rsidRPr="00E74262" w:rsidRDefault="00C118C0" w:rsidP="001F33E8">
      <w:pPr>
        <w:autoSpaceDE w:val="0"/>
        <w:autoSpaceDN w:val="0"/>
        <w:adjustRightInd w:val="0"/>
        <w:ind w:firstLine="708"/>
        <w:rPr>
          <w:rFonts w:cs="Courier New"/>
          <w:b/>
          <w:szCs w:val="20"/>
        </w:rPr>
      </w:pPr>
      <w:r w:rsidRPr="00E74262">
        <w:rPr>
          <w:rFonts w:cs="Courier New"/>
          <w:b/>
          <w:szCs w:val="20"/>
        </w:rPr>
        <w:t xml:space="preserve">  </w:t>
      </w:r>
      <w:r w:rsidR="001F33E8" w:rsidRPr="00E74262">
        <w:rPr>
          <w:rFonts w:cs="Courier New"/>
          <w:b/>
          <w:szCs w:val="20"/>
        </w:rPr>
        <w:t>В ходе проведения экспертизы использовались:</w:t>
      </w:r>
    </w:p>
    <w:p w:rsidR="001F33E8" w:rsidRPr="00E74262" w:rsidRDefault="001F33E8" w:rsidP="001F33E8">
      <w:pPr>
        <w:autoSpaceDE w:val="0"/>
        <w:autoSpaceDN w:val="0"/>
        <w:adjustRightInd w:val="0"/>
        <w:rPr>
          <w:rFonts w:cs="Courier New"/>
          <w:b/>
          <w:szCs w:val="20"/>
        </w:rPr>
      </w:pPr>
      <w:r w:rsidRPr="00E74262">
        <w:rPr>
          <w:rFonts w:cs="Courier New"/>
          <w:b/>
          <w:szCs w:val="20"/>
        </w:rPr>
        <w:t xml:space="preserve"> 1)  законодательные и нормативные правовые акты Российской Федерации:</w:t>
      </w:r>
    </w:p>
    <w:p w:rsidR="001F33E8" w:rsidRPr="00E74262" w:rsidRDefault="001F33E8" w:rsidP="001F33E8">
      <w:pPr>
        <w:autoSpaceDE w:val="0"/>
        <w:autoSpaceDN w:val="0"/>
        <w:adjustRightInd w:val="0"/>
        <w:rPr>
          <w:rFonts w:cs="Courier New"/>
          <w:szCs w:val="20"/>
        </w:rPr>
      </w:pPr>
      <w:r w:rsidRPr="00E74262">
        <w:rPr>
          <w:rFonts w:cs="Courier New"/>
          <w:szCs w:val="20"/>
        </w:rPr>
        <w:t>-</w:t>
      </w:r>
      <w:r w:rsidR="00830024" w:rsidRPr="00E74262">
        <w:rPr>
          <w:rFonts w:cs="Courier New"/>
          <w:szCs w:val="20"/>
        </w:rPr>
        <w:t>Бюджетный кодекс</w:t>
      </w:r>
      <w:r w:rsidRPr="00E74262">
        <w:rPr>
          <w:rFonts w:cs="Courier New"/>
          <w:szCs w:val="20"/>
        </w:rPr>
        <w:t xml:space="preserve"> Российской Федерации (далее – Бюджетный кодекс РФ);</w:t>
      </w:r>
    </w:p>
    <w:p w:rsidR="001F33E8" w:rsidRPr="00E74262" w:rsidRDefault="001F33E8" w:rsidP="001F33E8">
      <w:pPr>
        <w:autoSpaceDE w:val="0"/>
        <w:autoSpaceDN w:val="0"/>
        <w:adjustRightInd w:val="0"/>
        <w:jc w:val="both"/>
      </w:pPr>
      <w:r w:rsidRPr="00E74262">
        <w:t xml:space="preserve">- Федеральный </w:t>
      </w:r>
      <w:hyperlink r:id="rId8" w:history="1">
        <w:r w:rsidRPr="00E74262">
          <w:t>закон</w:t>
        </w:r>
      </w:hyperlink>
      <w:r w:rsidRPr="00E74262">
        <w:t xml:space="preserve"> от 06.10.2003 </w:t>
      </w:r>
      <w:r w:rsidR="00457E9B" w:rsidRPr="00E74262">
        <w:t>№</w:t>
      </w:r>
      <w:r w:rsidRPr="00E74262">
        <w:t>131-ФЗ "Об общих принципах организации местного самоуправления в Российской Федерации";</w:t>
      </w:r>
    </w:p>
    <w:p w:rsidR="00DB2DB2" w:rsidRPr="00E74262" w:rsidRDefault="00DB2DB2" w:rsidP="00DB2DB2">
      <w:pPr>
        <w:autoSpaceDE w:val="0"/>
        <w:autoSpaceDN w:val="0"/>
        <w:adjustRightInd w:val="0"/>
        <w:jc w:val="both"/>
        <w:rPr>
          <w:bCs/>
        </w:rPr>
      </w:pPr>
      <w:r w:rsidRPr="00E74262">
        <w:t>-</w:t>
      </w:r>
      <w:r w:rsidRPr="00E74262">
        <w:rPr>
          <w:bCs/>
        </w:rPr>
        <w:t xml:space="preserve">Федеральный закон от 24.07.2007 </w:t>
      </w:r>
      <w:r w:rsidR="00457E9B" w:rsidRPr="00E74262">
        <w:rPr>
          <w:bCs/>
        </w:rPr>
        <w:t>№</w:t>
      </w:r>
      <w:r w:rsidRPr="00E74262">
        <w:rPr>
          <w:bCs/>
        </w:rPr>
        <w:t>209-ФЗ "О развитии малого и среднего предпринимат</w:t>
      </w:r>
      <w:r w:rsidR="006A49B8" w:rsidRPr="00E74262">
        <w:rPr>
          <w:bCs/>
        </w:rPr>
        <w:t>ельства в Российской Федерации".</w:t>
      </w:r>
    </w:p>
    <w:p w:rsidR="00C118C0" w:rsidRPr="00E74262" w:rsidRDefault="00C118C0" w:rsidP="001F33E8">
      <w:pPr>
        <w:autoSpaceDE w:val="0"/>
        <w:autoSpaceDN w:val="0"/>
        <w:adjustRightInd w:val="0"/>
        <w:jc w:val="both"/>
        <w:rPr>
          <w:b/>
        </w:rPr>
      </w:pPr>
    </w:p>
    <w:p w:rsidR="001F33E8" w:rsidRPr="00E74262" w:rsidRDefault="001F33E8" w:rsidP="001F33E8">
      <w:pPr>
        <w:autoSpaceDE w:val="0"/>
        <w:autoSpaceDN w:val="0"/>
        <w:adjustRightInd w:val="0"/>
        <w:jc w:val="both"/>
        <w:rPr>
          <w:b/>
        </w:rPr>
      </w:pPr>
      <w:r w:rsidRPr="00E74262">
        <w:rPr>
          <w:b/>
        </w:rPr>
        <w:t>2) законодательные и нормативные правовые акты Московской области:</w:t>
      </w:r>
    </w:p>
    <w:p w:rsidR="001F33E8" w:rsidRPr="00E74262" w:rsidRDefault="001F33E8" w:rsidP="001F33E8">
      <w:pPr>
        <w:autoSpaceDE w:val="0"/>
        <w:autoSpaceDN w:val="0"/>
        <w:adjustRightInd w:val="0"/>
        <w:jc w:val="both"/>
        <w:rPr>
          <w:bCs/>
        </w:rPr>
      </w:pPr>
      <w:r w:rsidRPr="00E74262">
        <w:t>-</w:t>
      </w:r>
      <w:r w:rsidR="000C1E94">
        <w:rPr>
          <w:bCs/>
        </w:rPr>
        <w:t>Постановление п</w:t>
      </w:r>
      <w:r w:rsidRPr="00E74262">
        <w:rPr>
          <w:bCs/>
        </w:rPr>
        <w:t xml:space="preserve">равительства Московской области от 15.12.2006 </w:t>
      </w:r>
      <w:r w:rsidR="00457E9B" w:rsidRPr="00E74262">
        <w:rPr>
          <w:bCs/>
        </w:rPr>
        <w:t>№</w:t>
      </w:r>
      <w:r w:rsidRPr="00E74262">
        <w:rPr>
          <w:bCs/>
        </w:rPr>
        <w:t>1164/49</w:t>
      </w:r>
      <w:r w:rsidR="00596219" w:rsidRPr="00E74262">
        <w:rPr>
          <w:bCs/>
        </w:rPr>
        <w:t xml:space="preserve"> </w:t>
      </w:r>
      <w:r w:rsidRPr="00E74262">
        <w:rPr>
          <w:bCs/>
        </w:rPr>
        <w:t>"О Стратегии социально-экономического развития Московской области до 2020 года";</w:t>
      </w:r>
    </w:p>
    <w:p w:rsidR="00DB2DB2" w:rsidRPr="00E74262" w:rsidRDefault="00DB2DB2" w:rsidP="00DB2DB2">
      <w:pPr>
        <w:autoSpaceDE w:val="0"/>
        <w:autoSpaceDN w:val="0"/>
        <w:adjustRightInd w:val="0"/>
        <w:jc w:val="both"/>
      </w:pPr>
      <w:r w:rsidRPr="00E74262">
        <w:rPr>
          <w:bCs/>
        </w:rPr>
        <w:t>-</w:t>
      </w:r>
      <w:r w:rsidRPr="00E74262">
        <w:t xml:space="preserve"> Распоряжение Минэкономики М</w:t>
      </w:r>
      <w:r w:rsidR="00766878">
        <w:t>осковской области</w:t>
      </w:r>
      <w:r w:rsidRPr="00E74262">
        <w:t xml:space="preserve"> от 17.11.2010 </w:t>
      </w:r>
      <w:r w:rsidR="00457E9B" w:rsidRPr="00E74262">
        <w:t>№</w:t>
      </w:r>
      <w:r w:rsidRPr="00E74262">
        <w:t xml:space="preserve">75-РМ "Об утверждении Методических рекомендаций по разработке, утверждению и реализации долгосрочных целевых программ муниципальных образований Московской области по развитию субъектов малого </w:t>
      </w:r>
      <w:r w:rsidR="00310F7F" w:rsidRPr="00E74262">
        <w:t>и среднего предпринимательства»;</w:t>
      </w:r>
    </w:p>
    <w:p w:rsidR="00310F7F" w:rsidRPr="00E74262" w:rsidRDefault="00310F7F" w:rsidP="00310F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262">
        <w:t>-</w:t>
      </w:r>
      <w:r w:rsidRPr="00E74262">
        <w:rPr>
          <w:rFonts w:eastAsiaTheme="minorHAnsi"/>
          <w:lang w:eastAsia="en-US"/>
        </w:rPr>
        <w:t xml:space="preserve"> государственная программа Московской области "Предпринимательство Подмосковья" на 2017-2021 годы", утвержденная постановлением Правительства М</w:t>
      </w:r>
      <w:r w:rsidR="00596219" w:rsidRPr="00E74262">
        <w:rPr>
          <w:rFonts w:eastAsiaTheme="minorHAnsi"/>
          <w:lang w:eastAsia="en-US"/>
        </w:rPr>
        <w:t>осковской области</w:t>
      </w:r>
      <w:r w:rsidRPr="00E74262">
        <w:rPr>
          <w:rFonts w:eastAsiaTheme="minorHAnsi"/>
          <w:lang w:eastAsia="en-US"/>
        </w:rPr>
        <w:t xml:space="preserve"> от 25.10.2016 </w:t>
      </w:r>
      <w:r w:rsidR="009878BA" w:rsidRPr="00E74262">
        <w:rPr>
          <w:rFonts w:eastAsiaTheme="minorHAnsi"/>
          <w:lang w:eastAsia="en-US"/>
        </w:rPr>
        <w:t>№</w:t>
      </w:r>
      <w:r w:rsidRPr="00E74262">
        <w:rPr>
          <w:rFonts w:eastAsiaTheme="minorHAnsi"/>
          <w:lang w:eastAsia="en-US"/>
        </w:rPr>
        <w:t xml:space="preserve"> 788/39.</w:t>
      </w:r>
    </w:p>
    <w:p w:rsidR="00C118C0" w:rsidRPr="00E74262" w:rsidRDefault="00C118C0" w:rsidP="001F33E8">
      <w:pPr>
        <w:autoSpaceDE w:val="0"/>
        <w:autoSpaceDN w:val="0"/>
        <w:adjustRightInd w:val="0"/>
        <w:jc w:val="both"/>
        <w:rPr>
          <w:b/>
        </w:rPr>
      </w:pPr>
    </w:p>
    <w:p w:rsidR="001F33E8" w:rsidRPr="00E74262" w:rsidRDefault="001F33E8" w:rsidP="001F33E8">
      <w:pPr>
        <w:autoSpaceDE w:val="0"/>
        <w:autoSpaceDN w:val="0"/>
        <w:adjustRightInd w:val="0"/>
        <w:jc w:val="both"/>
        <w:rPr>
          <w:b/>
        </w:rPr>
      </w:pPr>
      <w:r w:rsidRPr="00E74262">
        <w:rPr>
          <w:b/>
        </w:rPr>
        <w:t xml:space="preserve">  3) нормативные правовые акты </w:t>
      </w:r>
      <w:r w:rsidR="00656AA5" w:rsidRPr="00E74262">
        <w:rPr>
          <w:b/>
        </w:rPr>
        <w:t xml:space="preserve">городского округа </w:t>
      </w:r>
      <w:r w:rsidRPr="00E74262">
        <w:rPr>
          <w:b/>
        </w:rPr>
        <w:t>Павлов</w:t>
      </w:r>
      <w:r w:rsidR="00656AA5" w:rsidRPr="00E74262">
        <w:rPr>
          <w:b/>
        </w:rPr>
        <w:t xml:space="preserve">ский </w:t>
      </w:r>
      <w:r w:rsidR="000C06A6" w:rsidRPr="00E74262">
        <w:rPr>
          <w:b/>
        </w:rPr>
        <w:t>Посад Московской</w:t>
      </w:r>
      <w:r w:rsidRPr="00E74262">
        <w:rPr>
          <w:b/>
        </w:rPr>
        <w:t xml:space="preserve"> области:</w:t>
      </w:r>
    </w:p>
    <w:p w:rsidR="001F33E8" w:rsidRPr="00E74262" w:rsidRDefault="001F33E8" w:rsidP="001F33E8">
      <w:pPr>
        <w:autoSpaceDE w:val="0"/>
        <w:autoSpaceDN w:val="0"/>
        <w:adjustRightInd w:val="0"/>
        <w:rPr>
          <w:rFonts w:cs="Courier New"/>
          <w:szCs w:val="20"/>
        </w:rPr>
      </w:pPr>
      <w:r w:rsidRPr="00E74262">
        <w:rPr>
          <w:rFonts w:cs="Courier New"/>
          <w:b/>
          <w:szCs w:val="20"/>
        </w:rPr>
        <w:t xml:space="preserve">- </w:t>
      </w:r>
      <w:r w:rsidRPr="00E74262">
        <w:rPr>
          <w:rFonts w:cs="Courier New"/>
          <w:szCs w:val="20"/>
        </w:rPr>
        <w:t xml:space="preserve">Устав </w:t>
      </w:r>
      <w:r w:rsidR="004D48A5" w:rsidRPr="00E74262">
        <w:rPr>
          <w:rFonts w:cs="Courier New"/>
          <w:szCs w:val="20"/>
        </w:rPr>
        <w:t xml:space="preserve">городского округа </w:t>
      </w:r>
      <w:r w:rsidRPr="00E74262">
        <w:rPr>
          <w:rFonts w:cs="Courier New"/>
          <w:szCs w:val="20"/>
        </w:rPr>
        <w:t>Павлов</w:t>
      </w:r>
      <w:r w:rsidR="004D48A5" w:rsidRPr="00E74262">
        <w:rPr>
          <w:rFonts w:cs="Courier New"/>
          <w:szCs w:val="20"/>
        </w:rPr>
        <w:t>ский Посад Московской</w:t>
      </w:r>
      <w:r w:rsidRPr="00E74262">
        <w:rPr>
          <w:rFonts w:cs="Courier New"/>
          <w:szCs w:val="20"/>
        </w:rPr>
        <w:t xml:space="preserve"> области;</w:t>
      </w:r>
    </w:p>
    <w:p w:rsidR="001F33E8" w:rsidRPr="00E74262" w:rsidRDefault="00B37996" w:rsidP="001F33E8">
      <w:pPr>
        <w:autoSpaceDE w:val="0"/>
        <w:autoSpaceDN w:val="0"/>
        <w:adjustRightInd w:val="0"/>
        <w:jc w:val="both"/>
      </w:pPr>
      <w:r w:rsidRPr="00E74262">
        <w:t>-</w:t>
      </w:r>
      <w:r w:rsidR="001F33E8" w:rsidRPr="00E74262">
        <w:t xml:space="preserve">Постановление Администрации </w:t>
      </w:r>
      <w:r w:rsidR="00C077F1" w:rsidRPr="00E74262">
        <w:t>городского округа Павловский Посад</w:t>
      </w:r>
      <w:r w:rsidR="001F33E8" w:rsidRPr="00E74262">
        <w:t xml:space="preserve"> Московской области от </w:t>
      </w:r>
      <w:r w:rsidR="00C077F1" w:rsidRPr="00E74262">
        <w:t>20</w:t>
      </w:r>
      <w:r w:rsidR="001F33E8" w:rsidRPr="00E74262">
        <w:t>.10.201</w:t>
      </w:r>
      <w:r w:rsidR="00C077F1" w:rsidRPr="00E74262">
        <w:t>7</w:t>
      </w:r>
      <w:r w:rsidR="001F33E8" w:rsidRPr="00E74262">
        <w:t xml:space="preserve"> №</w:t>
      </w:r>
      <w:r w:rsidR="00C077F1" w:rsidRPr="00E74262">
        <w:t>1207</w:t>
      </w:r>
      <w:r w:rsidR="001F33E8" w:rsidRPr="00E74262">
        <w:t xml:space="preserve"> «Об утверждении Перечня муниципальных программ </w:t>
      </w:r>
      <w:r w:rsidR="00C077F1" w:rsidRPr="00E74262">
        <w:t>городского округа Павловский Посад</w:t>
      </w:r>
      <w:r w:rsidR="001F33E8" w:rsidRPr="00E74262">
        <w:t xml:space="preserve"> Московской области</w:t>
      </w:r>
      <w:r w:rsidR="008A1351" w:rsidRPr="00E74262">
        <w:t xml:space="preserve">» </w:t>
      </w:r>
      <w:r w:rsidR="001F33E8" w:rsidRPr="00E74262">
        <w:t>(далее</w:t>
      </w:r>
      <w:r w:rsidR="00193196" w:rsidRPr="00E74262">
        <w:t xml:space="preserve"> </w:t>
      </w:r>
      <w:r w:rsidR="001F33E8" w:rsidRPr="00E74262">
        <w:t xml:space="preserve">- Перечень № </w:t>
      </w:r>
      <w:r w:rsidR="008A1351" w:rsidRPr="00E74262">
        <w:t>1207</w:t>
      </w:r>
      <w:r w:rsidR="001F33E8" w:rsidRPr="00E74262">
        <w:t>);</w:t>
      </w:r>
    </w:p>
    <w:p w:rsidR="001F33E8" w:rsidRPr="00E74262" w:rsidRDefault="001F33E8" w:rsidP="001F33E8">
      <w:pPr>
        <w:autoSpaceDE w:val="0"/>
        <w:autoSpaceDN w:val="0"/>
        <w:adjustRightInd w:val="0"/>
        <w:jc w:val="both"/>
      </w:pPr>
      <w:r w:rsidRPr="00E74262">
        <w:t xml:space="preserve">-Постановление Администрации </w:t>
      </w:r>
      <w:r w:rsidR="002A4E16" w:rsidRPr="00E74262">
        <w:t xml:space="preserve">городского округа Павловский Посад </w:t>
      </w:r>
      <w:r w:rsidRPr="00E74262">
        <w:t xml:space="preserve">Московской области от </w:t>
      </w:r>
      <w:r w:rsidR="002A4E16" w:rsidRPr="00E74262">
        <w:t>2</w:t>
      </w:r>
      <w:r w:rsidRPr="00E74262">
        <w:t>0.10.201</w:t>
      </w:r>
      <w:r w:rsidR="002A4E16" w:rsidRPr="00E74262">
        <w:t>7</w:t>
      </w:r>
      <w:r w:rsidRPr="00E74262">
        <w:t xml:space="preserve"> №</w:t>
      </w:r>
      <w:r w:rsidR="002A4E16" w:rsidRPr="00E74262">
        <w:t>1206</w:t>
      </w:r>
      <w:r w:rsidRPr="00E74262">
        <w:t xml:space="preserve"> «Об утверждении Порядка разработки, реализации муниципальных программ </w:t>
      </w:r>
      <w:r w:rsidR="002A4E16" w:rsidRPr="00E74262">
        <w:t>городского округа Павловский Посад</w:t>
      </w:r>
      <w:r w:rsidR="009878BA" w:rsidRPr="00E74262">
        <w:t xml:space="preserve"> Московской области»</w:t>
      </w:r>
      <w:r w:rsidR="00A20170" w:rsidRPr="00E74262">
        <w:t xml:space="preserve"> (далее</w:t>
      </w:r>
      <w:r w:rsidR="00E74262">
        <w:t xml:space="preserve"> </w:t>
      </w:r>
      <w:r w:rsidR="00A20170" w:rsidRPr="00E74262">
        <w:t>- Порядок №</w:t>
      </w:r>
      <w:r w:rsidR="009878BA" w:rsidRPr="00E74262">
        <w:t>1206</w:t>
      </w:r>
      <w:r w:rsidR="00A20170" w:rsidRPr="00E74262">
        <w:t>);</w:t>
      </w:r>
    </w:p>
    <w:p w:rsidR="00A20170" w:rsidRPr="00E74262" w:rsidRDefault="00A20170" w:rsidP="001F33E8">
      <w:pPr>
        <w:autoSpaceDE w:val="0"/>
        <w:autoSpaceDN w:val="0"/>
        <w:adjustRightInd w:val="0"/>
        <w:jc w:val="both"/>
      </w:pPr>
      <w:r w:rsidRPr="00E74262">
        <w:t>-Программа №24</w:t>
      </w:r>
      <w:r w:rsidR="003E3E78" w:rsidRPr="00E74262">
        <w:t>33.</w:t>
      </w:r>
    </w:p>
    <w:p w:rsidR="00C118C0" w:rsidRPr="00E74262" w:rsidRDefault="00C118C0" w:rsidP="001F33E8">
      <w:pPr>
        <w:autoSpaceDE w:val="0"/>
        <w:autoSpaceDN w:val="0"/>
        <w:adjustRightInd w:val="0"/>
        <w:rPr>
          <w:rFonts w:cs="Courier New"/>
          <w:b/>
          <w:szCs w:val="20"/>
        </w:rPr>
      </w:pPr>
    </w:p>
    <w:p w:rsidR="001F33E8" w:rsidRPr="00E74262" w:rsidRDefault="00C118C0" w:rsidP="001F33E8">
      <w:pPr>
        <w:autoSpaceDE w:val="0"/>
        <w:autoSpaceDN w:val="0"/>
        <w:adjustRightInd w:val="0"/>
        <w:rPr>
          <w:rFonts w:cs="Courier New"/>
          <w:b/>
          <w:szCs w:val="20"/>
        </w:rPr>
      </w:pPr>
      <w:r w:rsidRPr="00E74262">
        <w:rPr>
          <w:rFonts w:cs="Courier New"/>
          <w:b/>
          <w:szCs w:val="20"/>
        </w:rPr>
        <w:t>4</w:t>
      </w:r>
      <w:r w:rsidR="001F33E8" w:rsidRPr="00E74262">
        <w:rPr>
          <w:rFonts w:cs="Courier New"/>
          <w:b/>
          <w:szCs w:val="20"/>
        </w:rPr>
        <w:t>) правовые акты иных муниципальных образований Московской области.</w:t>
      </w:r>
    </w:p>
    <w:p w:rsidR="00193196" w:rsidRPr="00E74262" w:rsidRDefault="00193196" w:rsidP="001F33E8">
      <w:pPr>
        <w:autoSpaceDE w:val="0"/>
        <w:autoSpaceDN w:val="0"/>
        <w:adjustRightInd w:val="0"/>
        <w:rPr>
          <w:rFonts w:cs="Courier New"/>
          <w:b/>
          <w:szCs w:val="20"/>
        </w:rPr>
      </w:pPr>
    </w:p>
    <w:p w:rsidR="00155390" w:rsidRPr="00933F7F" w:rsidRDefault="00155390" w:rsidP="001F33E8">
      <w:pPr>
        <w:autoSpaceDE w:val="0"/>
        <w:autoSpaceDN w:val="0"/>
        <w:adjustRightInd w:val="0"/>
        <w:ind w:firstLine="540"/>
        <w:jc w:val="both"/>
        <w:rPr>
          <w:rFonts w:cs="Courier New"/>
          <w:szCs w:val="20"/>
        </w:rPr>
      </w:pPr>
    </w:p>
    <w:p w:rsidR="001F33E8" w:rsidRPr="00933F7F" w:rsidRDefault="001F33E8" w:rsidP="001F33E8">
      <w:pPr>
        <w:autoSpaceDE w:val="0"/>
        <w:autoSpaceDN w:val="0"/>
        <w:adjustRightInd w:val="0"/>
        <w:ind w:firstLine="540"/>
        <w:jc w:val="both"/>
        <w:rPr>
          <w:rFonts w:cs="Courier New"/>
          <w:b/>
          <w:szCs w:val="20"/>
        </w:rPr>
      </w:pPr>
      <w:r w:rsidRPr="00933F7F">
        <w:rPr>
          <w:rFonts w:cs="Courier New"/>
          <w:b/>
          <w:szCs w:val="20"/>
        </w:rPr>
        <w:t xml:space="preserve">В ходе проведения экспертизы проекта </w:t>
      </w:r>
      <w:r w:rsidR="003E3E78" w:rsidRPr="00933F7F">
        <w:rPr>
          <w:rFonts w:cs="Courier New"/>
          <w:b/>
          <w:szCs w:val="20"/>
        </w:rPr>
        <w:t xml:space="preserve">вносимых изменений в </w:t>
      </w:r>
      <w:r w:rsidRPr="00933F7F">
        <w:rPr>
          <w:rFonts w:cs="Courier New"/>
          <w:b/>
          <w:szCs w:val="20"/>
        </w:rPr>
        <w:t>Программ</w:t>
      </w:r>
      <w:r w:rsidR="003E3E78" w:rsidRPr="00933F7F">
        <w:rPr>
          <w:rFonts w:cs="Courier New"/>
          <w:b/>
          <w:szCs w:val="20"/>
        </w:rPr>
        <w:t>у №2433</w:t>
      </w:r>
      <w:r w:rsidRPr="00933F7F">
        <w:rPr>
          <w:rFonts w:cs="Courier New"/>
          <w:b/>
          <w:szCs w:val="20"/>
        </w:rPr>
        <w:t xml:space="preserve"> установлено следующее:</w:t>
      </w:r>
    </w:p>
    <w:p w:rsidR="00AB324B" w:rsidRPr="00933F7F" w:rsidRDefault="00F070A6" w:rsidP="009D6603">
      <w:pPr>
        <w:autoSpaceDE w:val="0"/>
        <w:autoSpaceDN w:val="0"/>
        <w:adjustRightInd w:val="0"/>
        <w:jc w:val="both"/>
      </w:pPr>
      <w:r>
        <w:t xml:space="preserve">         </w:t>
      </w:r>
      <w:r w:rsidR="00AB324B" w:rsidRPr="00933F7F">
        <w:t xml:space="preserve">1. В соответствии с частью 1 статьи 179 Бюджетного кодекса РФ порядок принятия решений о разработке муниципальных программ и реализации указанных программ устанавливается муниципальным правовым актом местной администрации муниципального образования. </w:t>
      </w:r>
    </w:p>
    <w:p w:rsidR="00AB324B" w:rsidRPr="00933F7F" w:rsidRDefault="00AB324B" w:rsidP="00AB324B">
      <w:pPr>
        <w:autoSpaceDE w:val="0"/>
        <w:autoSpaceDN w:val="0"/>
        <w:adjustRightInd w:val="0"/>
        <w:jc w:val="both"/>
      </w:pPr>
      <w:r w:rsidRPr="00933F7F">
        <w:t xml:space="preserve">       </w:t>
      </w:r>
      <w:r w:rsidR="00AB152B">
        <w:t xml:space="preserve">  </w:t>
      </w:r>
      <w:r w:rsidRPr="00933F7F">
        <w:t>В городском округе Павловский Посад</w:t>
      </w:r>
      <w:r w:rsidR="00766878">
        <w:t>,</w:t>
      </w:r>
      <w:r w:rsidRPr="00933F7F">
        <w:t xml:space="preserve"> начиная с 01.01.2018</w:t>
      </w:r>
      <w:r w:rsidR="00766878">
        <w:t xml:space="preserve"> года,</w:t>
      </w:r>
      <w:r w:rsidRPr="00933F7F">
        <w:t xml:space="preserve"> действует Порядок №1206.</w:t>
      </w:r>
    </w:p>
    <w:p w:rsidR="00933F7F" w:rsidRPr="00933F7F" w:rsidRDefault="00AB324B" w:rsidP="00AB324B">
      <w:pPr>
        <w:autoSpaceDE w:val="0"/>
        <w:autoSpaceDN w:val="0"/>
        <w:adjustRightInd w:val="0"/>
        <w:jc w:val="both"/>
      </w:pPr>
      <w:r w:rsidRPr="00933F7F">
        <w:t xml:space="preserve">       </w:t>
      </w:r>
      <w:r w:rsidR="00AB152B">
        <w:t xml:space="preserve"> </w:t>
      </w:r>
      <w:r w:rsidR="0005394E" w:rsidRPr="00933F7F">
        <w:t>Программа №2433</w:t>
      </w:r>
      <w:r w:rsidR="00ED702A" w:rsidRPr="00933F7F">
        <w:t xml:space="preserve"> </w:t>
      </w:r>
      <w:r w:rsidRPr="00933F7F">
        <w:t>разработана в соответствии с Порядком №1206</w:t>
      </w:r>
      <w:r w:rsidR="00933F7F" w:rsidRPr="00933F7F">
        <w:t>.</w:t>
      </w:r>
    </w:p>
    <w:p w:rsidR="00AB324B" w:rsidRPr="0070563F" w:rsidRDefault="00AB324B" w:rsidP="00AB324B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0563F">
        <w:rPr>
          <w:bCs/>
        </w:rPr>
        <w:t xml:space="preserve">      </w:t>
      </w:r>
      <w:r w:rsidR="008258F0" w:rsidRPr="0070563F">
        <w:rPr>
          <w:rFonts w:cs="Courier New"/>
          <w:szCs w:val="20"/>
        </w:rPr>
        <w:t xml:space="preserve"> </w:t>
      </w:r>
      <w:r w:rsidR="00AB152B">
        <w:rPr>
          <w:rFonts w:cs="Courier New"/>
          <w:szCs w:val="20"/>
        </w:rPr>
        <w:t xml:space="preserve"> Программа №2433</w:t>
      </w:r>
      <w:r w:rsidRPr="0070563F">
        <w:rPr>
          <w:rFonts w:cs="Courier New"/>
          <w:szCs w:val="20"/>
        </w:rPr>
        <w:t xml:space="preserve"> включает в себя </w:t>
      </w:r>
      <w:r w:rsidR="00941684" w:rsidRPr="0070563F">
        <w:rPr>
          <w:rFonts w:cs="Courier New"/>
          <w:szCs w:val="20"/>
        </w:rPr>
        <w:t>5</w:t>
      </w:r>
      <w:r w:rsidRPr="0070563F">
        <w:rPr>
          <w:rFonts w:cs="Courier New"/>
          <w:szCs w:val="20"/>
        </w:rPr>
        <w:t xml:space="preserve"> подпрограмм:</w:t>
      </w:r>
    </w:p>
    <w:p w:rsidR="00941684" w:rsidRPr="0070563F" w:rsidRDefault="003B203B" w:rsidP="00941684">
      <w:pPr>
        <w:autoSpaceDE w:val="0"/>
        <w:autoSpaceDN w:val="0"/>
        <w:adjustRightInd w:val="0"/>
        <w:jc w:val="both"/>
        <w:rPr>
          <w:rFonts w:eastAsia="Calibri"/>
        </w:rPr>
      </w:pPr>
      <w:r w:rsidRPr="0070563F">
        <w:rPr>
          <w:rFonts w:eastAsia="Calibri"/>
        </w:rPr>
        <w:t xml:space="preserve">- </w:t>
      </w:r>
      <w:r w:rsidR="00941684" w:rsidRPr="0070563F">
        <w:rPr>
          <w:rFonts w:eastAsia="Calibri"/>
        </w:rPr>
        <w:t xml:space="preserve">Подпрограмма </w:t>
      </w:r>
      <w:r w:rsidR="00941684" w:rsidRPr="0070563F">
        <w:rPr>
          <w:rFonts w:eastAsia="Calibri"/>
          <w:lang w:val="en-US"/>
        </w:rPr>
        <w:t>I</w:t>
      </w:r>
      <w:r w:rsidR="00941684" w:rsidRPr="0070563F">
        <w:rPr>
          <w:rFonts w:eastAsia="Calibri"/>
        </w:rPr>
        <w:t xml:space="preserve"> «Развитие малого и среднего предпринимательства»;</w:t>
      </w:r>
    </w:p>
    <w:p w:rsidR="00941684" w:rsidRPr="0070563F" w:rsidRDefault="003B203B" w:rsidP="00941684">
      <w:pPr>
        <w:autoSpaceDE w:val="0"/>
        <w:autoSpaceDN w:val="0"/>
        <w:adjustRightInd w:val="0"/>
        <w:rPr>
          <w:rFonts w:eastAsia="Calibri"/>
        </w:rPr>
      </w:pPr>
      <w:r w:rsidRPr="0070563F">
        <w:rPr>
          <w:rFonts w:eastAsia="Calibri"/>
        </w:rPr>
        <w:t xml:space="preserve">- </w:t>
      </w:r>
      <w:r w:rsidR="00941684" w:rsidRPr="0070563F">
        <w:rPr>
          <w:rFonts w:eastAsia="Calibri"/>
        </w:rPr>
        <w:t xml:space="preserve">Подпрограмма </w:t>
      </w:r>
      <w:r w:rsidR="00941684" w:rsidRPr="0070563F">
        <w:rPr>
          <w:rFonts w:eastAsia="Calibri"/>
          <w:lang w:val="en-US"/>
        </w:rPr>
        <w:t>II</w:t>
      </w:r>
      <w:r w:rsidR="00941684" w:rsidRPr="0070563F">
        <w:rPr>
          <w:rFonts w:eastAsia="Calibri"/>
        </w:rPr>
        <w:t xml:space="preserve"> «Развитие потребительского рынка и услуг»;</w:t>
      </w:r>
    </w:p>
    <w:p w:rsidR="00941684" w:rsidRPr="0070563F" w:rsidRDefault="003B203B" w:rsidP="00941684">
      <w:pPr>
        <w:autoSpaceDE w:val="0"/>
        <w:autoSpaceDN w:val="0"/>
        <w:adjustRightInd w:val="0"/>
        <w:rPr>
          <w:rFonts w:eastAsia="Calibri"/>
        </w:rPr>
      </w:pPr>
      <w:r w:rsidRPr="0070563F">
        <w:rPr>
          <w:rFonts w:eastAsia="Calibri"/>
        </w:rPr>
        <w:t xml:space="preserve">- </w:t>
      </w:r>
      <w:r w:rsidR="00941684" w:rsidRPr="0070563F">
        <w:rPr>
          <w:rFonts w:eastAsia="Calibri"/>
        </w:rPr>
        <w:t xml:space="preserve">Подпрограмма </w:t>
      </w:r>
      <w:r w:rsidR="00941684" w:rsidRPr="0070563F">
        <w:rPr>
          <w:rFonts w:eastAsia="Calibri"/>
          <w:lang w:val="en-US"/>
        </w:rPr>
        <w:t>III</w:t>
      </w:r>
      <w:r w:rsidR="00941684" w:rsidRPr="0070563F">
        <w:rPr>
          <w:rFonts w:eastAsia="Calibri"/>
        </w:rPr>
        <w:t xml:space="preserve"> «Развитие похоронного дела»;</w:t>
      </w:r>
    </w:p>
    <w:p w:rsidR="00941684" w:rsidRPr="0070563F" w:rsidRDefault="003B203B" w:rsidP="00941684">
      <w:pPr>
        <w:autoSpaceDE w:val="0"/>
        <w:autoSpaceDN w:val="0"/>
        <w:adjustRightInd w:val="0"/>
      </w:pPr>
      <w:r w:rsidRPr="0070563F">
        <w:rPr>
          <w:rFonts w:eastAsia="Calibri"/>
        </w:rPr>
        <w:t xml:space="preserve">- </w:t>
      </w:r>
      <w:r w:rsidR="00941684" w:rsidRPr="0070563F">
        <w:rPr>
          <w:rFonts w:eastAsia="Calibri"/>
        </w:rPr>
        <w:t xml:space="preserve">Подпрограмма </w:t>
      </w:r>
      <w:r w:rsidR="00941684" w:rsidRPr="0070563F">
        <w:rPr>
          <w:rFonts w:eastAsia="Calibri"/>
          <w:lang w:val="en-US"/>
        </w:rPr>
        <w:t>I</w:t>
      </w:r>
      <w:r w:rsidR="00941684" w:rsidRPr="0070563F">
        <w:rPr>
          <w:lang w:val="en-US"/>
        </w:rPr>
        <w:t>V</w:t>
      </w:r>
      <w:r w:rsidR="00941684" w:rsidRPr="0070563F">
        <w:t xml:space="preserve"> «Развитие конкуренции»;</w:t>
      </w:r>
    </w:p>
    <w:p w:rsidR="00941684" w:rsidRPr="0070563F" w:rsidRDefault="003B203B" w:rsidP="00941684">
      <w:pPr>
        <w:autoSpaceDE w:val="0"/>
        <w:autoSpaceDN w:val="0"/>
        <w:adjustRightInd w:val="0"/>
        <w:rPr>
          <w:rFonts w:eastAsia="Calibri"/>
        </w:rPr>
      </w:pPr>
      <w:r w:rsidRPr="0070563F">
        <w:t xml:space="preserve">- </w:t>
      </w:r>
      <w:r w:rsidR="00941684" w:rsidRPr="0070563F">
        <w:t xml:space="preserve">Подпрограмма </w:t>
      </w:r>
      <w:r w:rsidR="00941684" w:rsidRPr="0070563F">
        <w:rPr>
          <w:lang w:val="en-US"/>
        </w:rPr>
        <w:t>V</w:t>
      </w:r>
      <w:r w:rsidR="00941684" w:rsidRPr="0070563F">
        <w:t xml:space="preserve"> «</w:t>
      </w:r>
      <w:r w:rsidR="00941684" w:rsidRPr="0070563F">
        <w:rPr>
          <w:rFonts w:eastAsia="Calibri"/>
        </w:rPr>
        <w:t>Создание условий для устойчивого экономического развития».</w:t>
      </w:r>
    </w:p>
    <w:p w:rsidR="005E56C5" w:rsidRPr="00E3775F" w:rsidRDefault="005E56C5" w:rsidP="000621B9">
      <w:pPr>
        <w:autoSpaceDE w:val="0"/>
        <w:autoSpaceDN w:val="0"/>
        <w:adjustRightInd w:val="0"/>
        <w:ind w:firstLine="567"/>
        <w:jc w:val="both"/>
      </w:pPr>
      <w:r>
        <w:t xml:space="preserve">Вносимыми изменениями предусмотрено увеличение объема финансирования </w:t>
      </w:r>
      <w:r w:rsidR="00C62403">
        <w:t xml:space="preserve">Подпрограммы </w:t>
      </w:r>
      <w:r w:rsidR="00C62403">
        <w:rPr>
          <w:lang w:val="en-US"/>
        </w:rPr>
        <w:t>III</w:t>
      </w:r>
      <w:r w:rsidR="00C62403" w:rsidRPr="00C62403">
        <w:t xml:space="preserve"> </w:t>
      </w:r>
      <w:r w:rsidR="00BB313C">
        <w:t xml:space="preserve">«Развитие похоронного дела» </w:t>
      </w:r>
      <w:r>
        <w:t>за счет средств бюджета городского округа Павловский Посад Московской области на сумму 101,0 тыс. рублей</w:t>
      </w:r>
      <w:r w:rsidRPr="00E3775F">
        <w:t xml:space="preserve"> </w:t>
      </w:r>
      <w:r>
        <w:t xml:space="preserve">и внесение </w:t>
      </w:r>
      <w:r w:rsidR="006F74EF">
        <w:t xml:space="preserve">изменений в формулировку мероприятия 1.1. Подпрограммы </w:t>
      </w:r>
      <w:r w:rsidR="006F74EF">
        <w:rPr>
          <w:lang w:val="en-US"/>
        </w:rPr>
        <w:t>I</w:t>
      </w:r>
      <w:r w:rsidR="00E9005B">
        <w:t xml:space="preserve"> «Развитие малого и среднего предпринимательства»</w:t>
      </w:r>
      <w:r>
        <w:t>.</w:t>
      </w:r>
      <w:r w:rsidRPr="00E3775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7F48" w:rsidRPr="00333473" w:rsidRDefault="000621B9" w:rsidP="0061786C">
      <w:pPr>
        <w:autoSpaceDE w:val="0"/>
        <w:autoSpaceDN w:val="0"/>
        <w:adjustRightInd w:val="0"/>
        <w:jc w:val="both"/>
      </w:pPr>
      <w:r>
        <w:t xml:space="preserve">         </w:t>
      </w:r>
      <w:r w:rsidR="00834060" w:rsidRPr="00333473">
        <w:t xml:space="preserve">С учетом вносимых </w:t>
      </w:r>
      <w:r w:rsidR="00945991" w:rsidRPr="00333473">
        <w:t xml:space="preserve">изменений </w:t>
      </w:r>
      <w:r w:rsidR="00AD5179">
        <w:t xml:space="preserve">общий </w:t>
      </w:r>
      <w:r w:rsidR="00945991" w:rsidRPr="00333473">
        <w:t>объем финансирования Программы №</w:t>
      </w:r>
      <w:r w:rsidR="000F1189" w:rsidRPr="00333473">
        <w:t xml:space="preserve">2433 </w:t>
      </w:r>
      <w:r w:rsidR="00945991" w:rsidRPr="00333473">
        <w:t>составит</w:t>
      </w:r>
      <w:r w:rsidR="00313F20" w:rsidRPr="00333473">
        <w:t xml:space="preserve"> </w:t>
      </w:r>
      <w:r w:rsidR="00A856EC" w:rsidRPr="00AA7B7E">
        <w:rPr>
          <w:b/>
        </w:rPr>
        <w:t>8</w:t>
      </w:r>
      <w:r w:rsidR="00375283" w:rsidRPr="00AA7B7E">
        <w:rPr>
          <w:b/>
        </w:rPr>
        <w:t>113</w:t>
      </w:r>
      <w:r w:rsidR="00050332" w:rsidRPr="00AA7B7E">
        <w:rPr>
          <w:b/>
        </w:rPr>
        <w:t>141</w:t>
      </w:r>
      <w:r w:rsidR="00375283" w:rsidRPr="00AA7B7E">
        <w:rPr>
          <w:b/>
        </w:rPr>
        <w:t>,09</w:t>
      </w:r>
      <w:r w:rsidR="00AA7B7E" w:rsidRPr="00AA7B7E">
        <w:rPr>
          <w:b/>
        </w:rPr>
        <w:t>3</w:t>
      </w:r>
      <w:r w:rsidR="00313F20" w:rsidRPr="00333473">
        <w:t xml:space="preserve"> тыс. рублей</w:t>
      </w:r>
      <w:r w:rsidR="00014E1D" w:rsidRPr="00333473">
        <w:t>, в том числе:</w:t>
      </w:r>
    </w:p>
    <w:p w:rsidR="009373F3" w:rsidRPr="00C3491D" w:rsidRDefault="009373F3" w:rsidP="009373F3">
      <w:pPr>
        <w:autoSpaceDE w:val="0"/>
        <w:autoSpaceDN w:val="0"/>
        <w:adjustRightInd w:val="0"/>
        <w:jc w:val="both"/>
        <w:rPr>
          <w:b/>
          <w:bCs/>
        </w:rPr>
      </w:pPr>
      <w:r w:rsidRPr="00C3491D">
        <w:rPr>
          <w:b/>
          <w:bCs/>
        </w:rPr>
        <w:t xml:space="preserve">в 2017 году – </w:t>
      </w:r>
      <w:r w:rsidR="00717D66">
        <w:rPr>
          <w:b/>
          <w:bCs/>
        </w:rPr>
        <w:t>1678948,15</w:t>
      </w:r>
      <w:r w:rsidRPr="00C3491D">
        <w:rPr>
          <w:b/>
          <w:bCs/>
        </w:rPr>
        <w:t xml:space="preserve"> тыс. рублей, из них:</w:t>
      </w:r>
    </w:p>
    <w:p w:rsidR="00717D66" w:rsidRPr="0058502F" w:rsidRDefault="00717D66" w:rsidP="00717D66">
      <w:pPr>
        <w:autoSpaceDE w:val="0"/>
        <w:autoSpaceDN w:val="0"/>
        <w:adjustRightInd w:val="0"/>
        <w:jc w:val="both"/>
      </w:pPr>
      <w:r w:rsidRPr="0058502F">
        <w:t>- средства бюджета Московской области – 80,0 тыс. рублей;</w:t>
      </w:r>
    </w:p>
    <w:p w:rsidR="00717D66" w:rsidRPr="0058502F" w:rsidRDefault="00717D66" w:rsidP="00717D66">
      <w:pPr>
        <w:autoSpaceDE w:val="0"/>
        <w:autoSpaceDN w:val="0"/>
        <w:adjustRightInd w:val="0"/>
        <w:jc w:val="both"/>
      </w:pPr>
      <w:r w:rsidRPr="0058502F">
        <w:t>-средства бюджета Павлово-Посадского муниципального района -2418,15 тыс. рублей;</w:t>
      </w:r>
    </w:p>
    <w:p w:rsidR="00717D66" w:rsidRPr="0058502F" w:rsidRDefault="00717D66" w:rsidP="00717D66">
      <w:pPr>
        <w:autoSpaceDE w:val="0"/>
        <w:autoSpaceDN w:val="0"/>
        <w:adjustRightInd w:val="0"/>
        <w:jc w:val="both"/>
      </w:pPr>
      <w:r w:rsidRPr="0058502F">
        <w:t>- средства бюджетов поселений – 300,0 тыс. рублей;</w:t>
      </w:r>
    </w:p>
    <w:p w:rsidR="00717D66" w:rsidRPr="0058502F" w:rsidRDefault="00717D66" w:rsidP="00717D66">
      <w:pPr>
        <w:autoSpaceDE w:val="0"/>
        <w:autoSpaceDN w:val="0"/>
        <w:adjustRightInd w:val="0"/>
        <w:jc w:val="both"/>
      </w:pPr>
      <w:r w:rsidRPr="0058502F">
        <w:t>- внебюджетные источники – 1676150,0 тыс. рублей.</w:t>
      </w:r>
    </w:p>
    <w:p w:rsidR="009373F3" w:rsidRPr="008B0BE0" w:rsidRDefault="009373F3" w:rsidP="009373F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в</w:t>
      </w:r>
      <w:r w:rsidRPr="008B0BE0">
        <w:rPr>
          <w:b/>
          <w:bCs/>
        </w:rPr>
        <w:t xml:space="preserve"> 2018 году </w:t>
      </w:r>
      <w:r>
        <w:rPr>
          <w:b/>
          <w:bCs/>
        </w:rPr>
        <w:t>–</w:t>
      </w:r>
      <w:r w:rsidRPr="008B0BE0">
        <w:rPr>
          <w:b/>
          <w:bCs/>
        </w:rPr>
        <w:t xml:space="preserve"> </w:t>
      </w:r>
      <w:r w:rsidR="005325CA">
        <w:rPr>
          <w:b/>
          <w:bCs/>
        </w:rPr>
        <w:t>1465102,943</w:t>
      </w:r>
      <w:r w:rsidRPr="008B0BE0">
        <w:rPr>
          <w:b/>
          <w:bCs/>
        </w:rPr>
        <w:t xml:space="preserve"> тыс. рублей, из них:</w:t>
      </w:r>
    </w:p>
    <w:p w:rsidR="005325CA" w:rsidRPr="002D484D" w:rsidRDefault="005325CA" w:rsidP="005325CA">
      <w:pPr>
        <w:autoSpaceDE w:val="0"/>
        <w:autoSpaceDN w:val="0"/>
        <w:adjustRightInd w:val="0"/>
        <w:jc w:val="both"/>
      </w:pPr>
      <w:r w:rsidRPr="002D484D">
        <w:t>-средства бюджета Московской области – 0 тыс. рублей;</w:t>
      </w:r>
    </w:p>
    <w:p w:rsidR="005325CA" w:rsidRPr="002D484D" w:rsidRDefault="005325CA" w:rsidP="005325CA">
      <w:pPr>
        <w:autoSpaceDE w:val="0"/>
        <w:autoSpaceDN w:val="0"/>
        <w:adjustRightInd w:val="0"/>
        <w:jc w:val="both"/>
      </w:pPr>
      <w:r w:rsidRPr="002D484D">
        <w:t xml:space="preserve"> - средства бюджета городского округа Павловский Посад – </w:t>
      </w:r>
      <w:r w:rsidR="00D31CDA">
        <w:t>26138,943</w:t>
      </w:r>
      <w:r w:rsidRPr="002D484D">
        <w:t xml:space="preserve"> тыс. рублей;</w:t>
      </w:r>
    </w:p>
    <w:p w:rsidR="005325CA" w:rsidRPr="002D484D" w:rsidRDefault="005325CA" w:rsidP="005325CA">
      <w:pPr>
        <w:autoSpaceDE w:val="0"/>
        <w:autoSpaceDN w:val="0"/>
        <w:adjustRightInd w:val="0"/>
        <w:jc w:val="both"/>
      </w:pPr>
      <w:r w:rsidRPr="002D484D">
        <w:t xml:space="preserve"> -средства бюджетов поселений –0 тыс. рублей;</w:t>
      </w:r>
    </w:p>
    <w:p w:rsidR="005325CA" w:rsidRPr="002D484D" w:rsidRDefault="005325CA" w:rsidP="005325CA">
      <w:pPr>
        <w:autoSpaceDE w:val="0"/>
        <w:autoSpaceDN w:val="0"/>
        <w:adjustRightInd w:val="0"/>
        <w:jc w:val="both"/>
      </w:pPr>
      <w:r w:rsidRPr="002D484D">
        <w:t xml:space="preserve"> - внебюджетные источники – 1438964,0 тыс. рублей.</w:t>
      </w:r>
    </w:p>
    <w:p w:rsidR="009373F3" w:rsidRPr="008B0BE0" w:rsidRDefault="009373F3" w:rsidP="009373F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в</w:t>
      </w:r>
      <w:r w:rsidRPr="008B0BE0">
        <w:rPr>
          <w:b/>
          <w:bCs/>
        </w:rPr>
        <w:t xml:space="preserve"> 2019 году – </w:t>
      </w:r>
      <w:r w:rsidR="0062743E" w:rsidRPr="0062743E">
        <w:rPr>
          <w:b/>
        </w:rPr>
        <w:t>1542475,0</w:t>
      </w:r>
      <w:r w:rsidR="0062743E" w:rsidRPr="002477B4">
        <w:t xml:space="preserve"> </w:t>
      </w:r>
      <w:r w:rsidRPr="008B0BE0">
        <w:rPr>
          <w:b/>
          <w:bCs/>
        </w:rPr>
        <w:t>тыс. рублей, из них:</w:t>
      </w:r>
    </w:p>
    <w:p w:rsidR="0024222F" w:rsidRPr="002477B4" w:rsidRDefault="0024222F" w:rsidP="0024222F">
      <w:pPr>
        <w:autoSpaceDE w:val="0"/>
        <w:autoSpaceDN w:val="0"/>
        <w:adjustRightInd w:val="0"/>
        <w:jc w:val="both"/>
      </w:pPr>
      <w:r w:rsidRPr="002477B4">
        <w:t xml:space="preserve">  -средства бюджета Московской области –0 тыс. рублей;</w:t>
      </w:r>
    </w:p>
    <w:p w:rsidR="0024222F" w:rsidRPr="002477B4" w:rsidRDefault="0024222F" w:rsidP="0024222F">
      <w:pPr>
        <w:autoSpaceDE w:val="0"/>
        <w:autoSpaceDN w:val="0"/>
        <w:adjustRightInd w:val="0"/>
        <w:jc w:val="both"/>
      </w:pPr>
      <w:r w:rsidRPr="002477B4">
        <w:t xml:space="preserve">  - средства бюджета городского округа Павловский Посад – 23991,0 тыс. рублей;</w:t>
      </w:r>
    </w:p>
    <w:p w:rsidR="0024222F" w:rsidRPr="002477B4" w:rsidRDefault="0024222F" w:rsidP="0024222F">
      <w:pPr>
        <w:autoSpaceDE w:val="0"/>
        <w:autoSpaceDN w:val="0"/>
        <w:adjustRightInd w:val="0"/>
        <w:jc w:val="both"/>
      </w:pPr>
      <w:r w:rsidRPr="002477B4">
        <w:t xml:space="preserve">  -средства бюджетов поселений –0 тыс. рублей;</w:t>
      </w:r>
    </w:p>
    <w:p w:rsidR="0024222F" w:rsidRPr="002477B4" w:rsidRDefault="0024222F" w:rsidP="0024222F">
      <w:pPr>
        <w:autoSpaceDE w:val="0"/>
        <w:autoSpaceDN w:val="0"/>
        <w:adjustRightInd w:val="0"/>
        <w:jc w:val="both"/>
      </w:pPr>
      <w:r w:rsidRPr="002477B4">
        <w:lastRenderedPageBreak/>
        <w:t xml:space="preserve">  - внебюджетные источники – 1518484,0 тыс. рублей.</w:t>
      </w:r>
    </w:p>
    <w:p w:rsidR="009373F3" w:rsidRPr="008B0BE0" w:rsidRDefault="009373F3" w:rsidP="009373F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в</w:t>
      </w:r>
      <w:r w:rsidRPr="008B0BE0">
        <w:rPr>
          <w:b/>
          <w:bCs/>
        </w:rPr>
        <w:t xml:space="preserve"> 2020 году </w:t>
      </w:r>
      <w:r w:rsidR="00505862">
        <w:rPr>
          <w:b/>
          <w:bCs/>
        </w:rPr>
        <w:t>– 1632735,0</w:t>
      </w:r>
      <w:r w:rsidRPr="008B0BE0">
        <w:rPr>
          <w:b/>
          <w:bCs/>
        </w:rPr>
        <w:t xml:space="preserve"> тыс. рублей, из них:</w:t>
      </w:r>
    </w:p>
    <w:p w:rsidR="00505862" w:rsidRPr="002477B4" w:rsidRDefault="00505862" w:rsidP="00505862">
      <w:pPr>
        <w:autoSpaceDE w:val="0"/>
        <w:autoSpaceDN w:val="0"/>
        <w:adjustRightInd w:val="0"/>
        <w:jc w:val="both"/>
      </w:pPr>
      <w:r w:rsidRPr="002477B4">
        <w:t xml:space="preserve">  - средства бюджета Московской области –0 тыс. рублей;</w:t>
      </w:r>
    </w:p>
    <w:p w:rsidR="00505862" w:rsidRPr="002477B4" w:rsidRDefault="00505862" w:rsidP="00505862">
      <w:pPr>
        <w:autoSpaceDE w:val="0"/>
        <w:autoSpaceDN w:val="0"/>
        <w:adjustRightInd w:val="0"/>
        <w:jc w:val="both"/>
      </w:pPr>
      <w:r w:rsidRPr="002477B4">
        <w:t xml:space="preserve">  - средства бюджета городского округа Павловский Посад – 23915,0 тыс. рублей;</w:t>
      </w:r>
    </w:p>
    <w:p w:rsidR="00505862" w:rsidRPr="002477B4" w:rsidRDefault="00505862" w:rsidP="00505862">
      <w:pPr>
        <w:autoSpaceDE w:val="0"/>
        <w:autoSpaceDN w:val="0"/>
        <w:adjustRightInd w:val="0"/>
        <w:jc w:val="both"/>
      </w:pPr>
      <w:r w:rsidRPr="002477B4">
        <w:t xml:space="preserve">  - средства бюджетов поселений –0 тыс. рублей;</w:t>
      </w:r>
    </w:p>
    <w:p w:rsidR="00505862" w:rsidRPr="002477B4" w:rsidRDefault="00505862" w:rsidP="00505862">
      <w:pPr>
        <w:autoSpaceDE w:val="0"/>
        <w:autoSpaceDN w:val="0"/>
        <w:adjustRightInd w:val="0"/>
        <w:jc w:val="both"/>
      </w:pPr>
      <w:r w:rsidRPr="002477B4">
        <w:t xml:space="preserve">  - внебюджетные источники – 1608820,0 тыс. рублей.</w:t>
      </w:r>
    </w:p>
    <w:p w:rsidR="009373F3" w:rsidRPr="008B0BE0" w:rsidRDefault="009373F3" w:rsidP="009373F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в</w:t>
      </w:r>
      <w:r w:rsidRPr="008B0BE0">
        <w:rPr>
          <w:b/>
          <w:bCs/>
        </w:rPr>
        <w:t xml:space="preserve"> 2021 году </w:t>
      </w:r>
      <w:r w:rsidR="00D92ACF">
        <w:rPr>
          <w:b/>
          <w:bCs/>
        </w:rPr>
        <w:t>– 1793880,0</w:t>
      </w:r>
      <w:r w:rsidRPr="008B0BE0">
        <w:rPr>
          <w:b/>
          <w:bCs/>
        </w:rPr>
        <w:t xml:space="preserve"> тыс. рублей, из них:</w:t>
      </w:r>
    </w:p>
    <w:p w:rsidR="00D92ACF" w:rsidRPr="002477B4" w:rsidRDefault="00D92ACF" w:rsidP="00D92ACF">
      <w:pPr>
        <w:autoSpaceDE w:val="0"/>
        <w:autoSpaceDN w:val="0"/>
        <w:adjustRightInd w:val="0"/>
        <w:jc w:val="both"/>
      </w:pPr>
      <w:r>
        <w:t xml:space="preserve">   </w:t>
      </w:r>
      <w:r w:rsidRPr="002477B4">
        <w:t>- средства бюджета Московской области –0 тыс. рублей;</w:t>
      </w:r>
    </w:p>
    <w:p w:rsidR="00D92ACF" w:rsidRPr="002477B4" w:rsidRDefault="00D92ACF" w:rsidP="00D92ACF">
      <w:pPr>
        <w:autoSpaceDE w:val="0"/>
        <w:autoSpaceDN w:val="0"/>
        <w:adjustRightInd w:val="0"/>
        <w:jc w:val="both"/>
      </w:pPr>
      <w:r w:rsidRPr="002477B4">
        <w:t xml:space="preserve">   - средства бюджета городского округа Павловский Посад – 23915,0 тыс. рублей;</w:t>
      </w:r>
    </w:p>
    <w:p w:rsidR="00D92ACF" w:rsidRPr="002477B4" w:rsidRDefault="00D92ACF" w:rsidP="00D92ACF">
      <w:pPr>
        <w:autoSpaceDE w:val="0"/>
        <w:autoSpaceDN w:val="0"/>
        <w:adjustRightInd w:val="0"/>
        <w:jc w:val="both"/>
      </w:pPr>
      <w:r w:rsidRPr="002477B4">
        <w:t xml:space="preserve">   - средства бюджетов поселений –0 тыс. рублей;</w:t>
      </w:r>
    </w:p>
    <w:p w:rsidR="00D92ACF" w:rsidRPr="002477B4" w:rsidRDefault="00D92ACF" w:rsidP="00D92ACF">
      <w:pPr>
        <w:autoSpaceDE w:val="0"/>
        <w:autoSpaceDN w:val="0"/>
        <w:adjustRightInd w:val="0"/>
        <w:jc w:val="both"/>
      </w:pPr>
      <w:r w:rsidRPr="002477B4">
        <w:t xml:space="preserve">   - внебюджетные источники – 1769965,0 тыс. рублей.</w:t>
      </w:r>
    </w:p>
    <w:p w:rsidR="00565928" w:rsidRDefault="00F070A6" w:rsidP="007905FB">
      <w:pPr>
        <w:autoSpaceDE w:val="0"/>
        <w:autoSpaceDN w:val="0"/>
        <w:adjustRightInd w:val="0"/>
        <w:jc w:val="both"/>
      </w:pPr>
      <w:r>
        <w:t xml:space="preserve">         </w:t>
      </w:r>
      <w:r w:rsidR="00CC21A7" w:rsidRPr="0015350F">
        <w:t xml:space="preserve">2. </w:t>
      </w:r>
      <w:r w:rsidR="00565928">
        <w:t>Проектом предлагается в подпрограмме №1</w:t>
      </w:r>
      <w:r w:rsidR="00565928" w:rsidRPr="008C54B7">
        <w:t>«Развитие малого и среднего предпринимательства»</w:t>
      </w:r>
      <w:r w:rsidR="00565928">
        <w:t xml:space="preserve"> </w:t>
      </w:r>
      <w:r w:rsidR="00C543F4">
        <w:t>изменить формулировку мероприятия</w:t>
      </w:r>
      <w:r w:rsidR="00247870">
        <w:t xml:space="preserve"> </w:t>
      </w:r>
      <w:r w:rsidR="007905FB">
        <w:t>1.1.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развития, и (или)модернизации производства товаров</w:t>
      </w:r>
      <w:r w:rsidR="00247870">
        <w:t>», изложив</w:t>
      </w:r>
      <w:r w:rsidR="00921947">
        <w:t xml:space="preserve"> в следующей редакции «</w:t>
      </w:r>
      <w:r w:rsidR="00921947">
        <w:rPr>
          <w:rFonts w:eastAsia="Calibri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развития, и (или)модернизации производства товаров (работ, услуг)</w:t>
      </w:r>
      <w:r w:rsidR="00A50DEE">
        <w:rPr>
          <w:rFonts w:eastAsia="Calibri"/>
        </w:rPr>
        <w:t>»</w:t>
      </w:r>
      <w:r w:rsidR="00D14EA7">
        <w:rPr>
          <w:rFonts w:eastAsia="Calibri"/>
        </w:rPr>
        <w:t>.</w:t>
      </w:r>
    </w:p>
    <w:p w:rsidR="008B7A11" w:rsidRDefault="00A50DEE" w:rsidP="0055076D">
      <w:pPr>
        <w:autoSpaceDE w:val="0"/>
        <w:autoSpaceDN w:val="0"/>
        <w:adjustRightInd w:val="0"/>
        <w:jc w:val="both"/>
      </w:pPr>
      <w:r>
        <w:t xml:space="preserve">          </w:t>
      </w:r>
      <w:r w:rsidR="00CC21A7" w:rsidRPr="0015350F">
        <w:t>Предс</w:t>
      </w:r>
      <w:r w:rsidR="0015350F" w:rsidRPr="0015350F">
        <w:t xml:space="preserve">тавленным проектом </w:t>
      </w:r>
      <w:r w:rsidR="00D9141D">
        <w:t xml:space="preserve">предусмотрено увеличение объема финансирования Подпрограммы </w:t>
      </w:r>
      <w:r w:rsidR="00D9141D">
        <w:rPr>
          <w:lang w:val="en-US"/>
        </w:rPr>
        <w:t>III</w:t>
      </w:r>
      <w:r w:rsidR="00D9141D" w:rsidRPr="00C62403">
        <w:t xml:space="preserve"> </w:t>
      </w:r>
      <w:r w:rsidR="00D9141D">
        <w:t>«Развитие похоронного дела» за счет средств бюджета городского округа Павловский Посад Московской области на сумму 101,0 тыс. рублей</w:t>
      </w:r>
      <w:r w:rsidR="0015350F" w:rsidRPr="0015350F">
        <w:t>.</w:t>
      </w:r>
      <w:r w:rsidR="00BD36C1">
        <w:t xml:space="preserve"> </w:t>
      </w:r>
      <w:r w:rsidR="00A81CF9" w:rsidRPr="008C54B7">
        <w:t>Изменение об</w:t>
      </w:r>
      <w:r w:rsidR="009D2C1B" w:rsidRPr="008C54B7">
        <w:t xml:space="preserve">ъёмов </w:t>
      </w:r>
      <w:r w:rsidR="00F55E23" w:rsidRPr="008C54B7">
        <w:t>финансирования по подпрограмм</w:t>
      </w:r>
      <w:r w:rsidR="008B7A11">
        <w:t>ам:</w:t>
      </w:r>
    </w:p>
    <w:p w:rsidR="008B7A11" w:rsidRDefault="008B7A11" w:rsidP="0055076D">
      <w:pPr>
        <w:autoSpaceDE w:val="0"/>
        <w:autoSpaceDN w:val="0"/>
        <w:adjustRightInd w:val="0"/>
        <w:jc w:val="both"/>
      </w:pPr>
      <w:r>
        <w:t>-</w:t>
      </w:r>
      <w:r w:rsidR="00F55E23" w:rsidRPr="008C54B7">
        <w:t xml:space="preserve"> №1 </w:t>
      </w:r>
      <w:r w:rsidR="00717708" w:rsidRPr="008C54B7">
        <w:t>«Развитие малого и среднего предпринимательства</w:t>
      </w:r>
      <w:r w:rsidR="002F22F4" w:rsidRPr="008C54B7">
        <w:t>»</w:t>
      </w:r>
      <w:r>
        <w:t>;</w:t>
      </w:r>
    </w:p>
    <w:p w:rsidR="008B7A11" w:rsidRDefault="008B7A11" w:rsidP="0055076D">
      <w:pPr>
        <w:autoSpaceDE w:val="0"/>
        <w:autoSpaceDN w:val="0"/>
        <w:adjustRightInd w:val="0"/>
        <w:jc w:val="both"/>
      </w:pPr>
      <w:r>
        <w:t>-</w:t>
      </w:r>
      <w:r w:rsidR="002F22F4" w:rsidRPr="008C54B7">
        <w:t xml:space="preserve"> №2 «Развитие потребительского рынка и услуг»</w:t>
      </w:r>
      <w:r>
        <w:t>;</w:t>
      </w:r>
    </w:p>
    <w:p w:rsidR="008B7A11" w:rsidRDefault="008B7A11" w:rsidP="0055076D">
      <w:pPr>
        <w:autoSpaceDE w:val="0"/>
        <w:autoSpaceDN w:val="0"/>
        <w:adjustRightInd w:val="0"/>
        <w:jc w:val="both"/>
      </w:pPr>
      <w:r>
        <w:t>-</w:t>
      </w:r>
      <w:r w:rsidR="00DF25AB" w:rsidRPr="008C54B7">
        <w:t xml:space="preserve"> №4 «Р</w:t>
      </w:r>
      <w:r w:rsidR="006161A1" w:rsidRPr="008C54B7">
        <w:t>азвитие конкуренции»</w:t>
      </w:r>
      <w:r>
        <w:t>;</w:t>
      </w:r>
    </w:p>
    <w:p w:rsidR="00A81CF9" w:rsidRPr="008C54B7" w:rsidRDefault="008B7A11" w:rsidP="0055076D">
      <w:pPr>
        <w:autoSpaceDE w:val="0"/>
        <w:autoSpaceDN w:val="0"/>
        <w:adjustRightInd w:val="0"/>
        <w:jc w:val="both"/>
      </w:pPr>
      <w:r>
        <w:t>-</w:t>
      </w:r>
      <w:r w:rsidR="00C61456" w:rsidRPr="008C54B7">
        <w:t xml:space="preserve"> </w:t>
      </w:r>
      <w:r w:rsidR="00CB4997" w:rsidRPr="008C54B7">
        <w:t>№5 «Создание усло</w:t>
      </w:r>
      <w:r w:rsidR="009B4020" w:rsidRPr="008C54B7">
        <w:t>вий для устойчивого экономического развития» не</w:t>
      </w:r>
      <w:r w:rsidR="00860A2E" w:rsidRPr="008C54B7">
        <w:t xml:space="preserve"> предусмотрено.</w:t>
      </w:r>
    </w:p>
    <w:p w:rsidR="00A41587" w:rsidRPr="00A41587" w:rsidRDefault="00D74FF3" w:rsidP="004736B7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>
        <w:t xml:space="preserve">           Увеличение объема финансирования Подпрограммы </w:t>
      </w:r>
      <w:r>
        <w:rPr>
          <w:lang w:val="en-US"/>
        </w:rPr>
        <w:t>III</w:t>
      </w:r>
      <w:r w:rsidRPr="00C62403">
        <w:t xml:space="preserve"> </w:t>
      </w:r>
      <w:r>
        <w:t xml:space="preserve">«Развитие похоронного дела» </w:t>
      </w:r>
      <w:r w:rsidR="00A646EC">
        <w:t>пл</w:t>
      </w:r>
      <w:r w:rsidR="00445E5E">
        <w:t>анируется по мероприятию 2.2.2. «Организ</w:t>
      </w:r>
      <w:r w:rsidR="004D798C">
        <w:t>ация деятельности и содержание МКУ «Ритуальные</w:t>
      </w:r>
      <w:r w:rsidR="00812C4A">
        <w:t xml:space="preserve"> услуги», в том числе на финансирование исполненных и неоплаченных контрактов в 2017 году</w:t>
      </w:r>
      <w:r w:rsidR="00083854">
        <w:t>»</w:t>
      </w:r>
      <w:r w:rsidR="004736B7">
        <w:t>.</w:t>
      </w:r>
      <w:r w:rsidR="00083854">
        <w:t xml:space="preserve"> </w:t>
      </w:r>
      <w:r w:rsidR="004736B7">
        <w:t xml:space="preserve">Объем финансирования на 2018 год </w:t>
      </w:r>
      <w:r w:rsidR="00F008D2">
        <w:t>по указанному мероприятию с</w:t>
      </w:r>
      <w:r w:rsidR="004736B7">
        <w:t>оставит</w:t>
      </w:r>
      <w:r w:rsidR="00F008D2">
        <w:t xml:space="preserve"> 4741,9 тыс. рублей.</w:t>
      </w:r>
    </w:p>
    <w:p w:rsidR="00E66B1D" w:rsidRDefault="00F070A6" w:rsidP="00D14EA7">
      <w:pPr>
        <w:autoSpaceDE w:val="0"/>
        <w:autoSpaceDN w:val="0"/>
        <w:adjustRightInd w:val="0"/>
        <w:spacing w:after="120"/>
        <w:contextualSpacing/>
        <w:jc w:val="both"/>
      </w:pPr>
      <w:r>
        <w:t xml:space="preserve">         </w:t>
      </w:r>
      <w:r w:rsidR="00D14EA7">
        <w:t xml:space="preserve">3.  </w:t>
      </w:r>
      <w:r w:rsidR="00A13CF8">
        <w:t xml:space="preserve">В паспорте </w:t>
      </w:r>
      <w:r w:rsidR="00DD0860">
        <w:t>представленного на экспертизу прое</w:t>
      </w:r>
      <w:r w:rsidR="007A74BA">
        <w:t>к</w:t>
      </w:r>
      <w:r w:rsidR="00DD0860">
        <w:t xml:space="preserve">та </w:t>
      </w:r>
      <w:r w:rsidR="007A74BA">
        <w:t xml:space="preserve">муниципальной </w:t>
      </w:r>
      <w:r w:rsidR="00DD0860">
        <w:t xml:space="preserve">программы </w:t>
      </w:r>
      <w:r w:rsidR="00EF06C2">
        <w:t xml:space="preserve">сумма </w:t>
      </w:r>
      <w:r w:rsidR="00DD0860">
        <w:t>расход</w:t>
      </w:r>
      <w:r w:rsidR="00EF06C2">
        <w:t>ов</w:t>
      </w:r>
      <w:r w:rsidR="007A74BA">
        <w:t xml:space="preserve"> по графам «Всего»</w:t>
      </w:r>
      <w:r w:rsidR="00DD0860">
        <w:t xml:space="preserve"> </w:t>
      </w:r>
      <w:r w:rsidR="00432AEB">
        <w:t>и</w:t>
      </w:r>
      <w:r w:rsidR="00DD0860">
        <w:t xml:space="preserve"> </w:t>
      </w:r>
      <w:r w:rsidR="00EF06C2">
        <w:t>«2018 год»</w:t>
      </w:r>
      <w:r w:rsidR="00432AEB">
        <w:t xml:space="preserve"> строк</w:t>
      </w:r>
      <w:r w:rsidR="000B0D39">
        <w:t xml:space="preserve"> «Всего, в том числе:» и</w:t>
      </w:r>
      <w:r w:rsidR="00432AEB">
        <w:t xml:space="preserve"> «Средства бюджета городского округа Павловский Посад»</w:t>
      </w:r>
      <w:r>
        <w:t xml:space="preserve"> не соответствует сумме расходов по подпрограммам</w:t>
      </w:r>
      <w:r w:rsidR="00E312F3">
        <w:t>.</w:t>
      </w:r>
    </w:p>
    <w:p w:rsidR="00CA2ADF" w:rsidRPr="00E74262" w:rsidRDefault="00CA2ADF" w:rsidP="00CA2ADF">
      <w:pPr>
        <w:autoSpaceDE w:val="0"/>
        <w:autoSpaceDN w:val="0"/>
        <w:adjustRightInd w:val="0"/>
        <w:ind w:firstLine="540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 xml:space="preserve">                      </w:t>
      </w:r>
    </w:p>
    <w:p w:rsidR="00917F5D" w:rsidRPr="001C2DA7" w:rsidRDefault="00CA2ADF" w:rsidP="003A6620">
      <w:pPr>
        <w:autoSpaceDE w:val="0"/>
        <w:autoSpaceDN w:val="0"/>
        <w:adjustRightInd w:val="0"/>
        <w:ind w:firstLine="540"/>
        <w:jc w:val="both"/>
      </w:pPr>
      <w:r>
        <w:rPr>
          <w:rFonts w:cs="Courier New"/>
          <w:szCs w:val="20"/>
        </w:rPr>
        <w:t xml:space="preserve">      </w:t>
      </w:r>
    </w:p>
    <w:p w:rsidR="00902769" w:rsidRDefault="001517CA" w:rsidP="00E042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53D9">
        <w:rPr>
          <w:b/>
          <w:i/>
        </w:rPr>
        <w:t xml:space="preserve"> </w:t>
      </w:r>
      <w:r w:rsidR="00BE1AA3" w:rsidRPr="00D853D9">
        <w:rPr>
          <w:b/>
          <w:i/>
        </w:rPr>
        <w:t xml:space="preserve">                                                   </w:t>
      </w:r>
      <w:r w:rsidR="0057570C" w:rsidRPr="00D853D9">
        <w:rPr>
          <w:b/>
          <w:i/>
          <w:sz w:val="28"/>
          <w:szCs w:val="28"/>
        </w:rPr>
        <w:t xml:space="preserve"> </w:t>
      </w:r>
      <w:r w:rsidR="00FA1722" w:rsidRPr="00D853D9">
        <w:rPr>
          <w:b/>
          <w:i/>
          <w:sz w:val="28"/>
          <w:szCs w:val="28"/>
        </w:rPr>
        <w:t xml:space="preserve"> </w:t>
      </w:r>
      <w:r w:rsidR="001F33E8" w:rsidRPr="00D853D9">
        <w:rPr>
          <w:b/>
          <w:sz w:val="28"/>
          <w:szCs w:val="28"/>
        </w:rPr>
        <w:t>Предложения</w:t>
      </w:r>
    </w:p>
    <w:p w:rsidR="00E04212" w:rsidRDefault="006B5F47" w:rsidP="00E04212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D853D9">
        <w:rPr>
          <w:b/>
          <w:sz w:val="28"/>
          <w:szCs w:val="28"/>
        </w:rPr>
        <w:t xml:space="preserve"> </w:t>
      </w:r>
      <w:r w:rsidR="00E04212">
        <w:rPr>
          <w:rFonts w:cs="Courier New"/>
          <w:szCs w:val="20"/>
        </w:rPr>
        <w:t xml:space="preserve">     </w:t>
      </w:r>
    </w:p>
    <w:p w:rsidR="00227606" w:rsidRPr="007F5075" w:rsidRDefault="00227606" w:rsidP="00227606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rPr>
          <w:rFonts w:cs="Tahoma"/>
          <w:color w:val="000000"/>
          <w:szCs w:val="18"/>
        </w:rPr>
        <w:t xml:space="preserve"> </w:t>
      </w:r>
      <w:r w:rsidRPr="000B4AE1">
        <w:rPr>
          <w:rFonts w:cs="Tahoma"/>
          <w:color w:val="000000"/>
          <w:szCs w:val="18"/>
        </w:rPr>
        <w:t xml:space="preserve">  </w:t>
      </w:r>
      <w:r>
        <w:rPr>
          <w:rFonts w:cs="Tahoma"/>
          <w:color w:val="000000"/>
          <w:szCs w:val="18"/>
        </w:rPr>
        <w:t xml:space="preserve">Разработчику внести изменения в проект муниципальной программы с учетом   замечаний </w:t>
      </w:r>
      <w:r w:rsidRPr="007F5075">
        <w:rPr>
          <w:rFonts w:cs="Tahoma"/>
          <w:color w:val="000000"/>
          <w:szCs w:val="18"/>
        </w:rPr>
        <w:t>Контрольно</w:t>
      </w:r>
      <w:r>
        <w:rPr>
          <w:rFonts w:cs="Tahoma"/>
          <w:color w:val="000000"/>
          <w:szCs w:val="18"/>
        </w:rPr>
        <w:t>-счетной</w:t>
      </w:r>
      <w:r w:rsidRPr="007F5075">
        <w:rPr>
          <w:rFonts w:cs="Tahoma"/>
          <w:color w:val="000000"/>
          <w:szCs w:val="18"/>
        </w:rPr>
        <w:t xml:space="preserve"> палаты, изложенн</w:t>
      </w:r>
      <w:r>
        <w:rPr>
          <w:rFonts w:cs="Tahoma"/>
          <w:color w:val="000000"/>
          <w:szCs w:val="18"/>
        </w:rPr>
        <w:t>ых</w:t>
      </w:r>
      <w:r w:rsidRPr="007F5075">
        <w:rPr>
          <w:rFonts w:cs="Tahoma"/>
          <w:color w:val="000000"/>
          <w:szCs w:val="18"/>
        </w:rPr>
        <w:t xml:space="preserve"> в настоящем Заключении</w:t>
      </w:r>
      <w:r w:rsidRPr="007F5075">
        <w:t>.</w:t>
      </w:r>
    </w:p>
    <w:p w:rsidR="00202FC5" w:rsidRPr="00D853D9" w:rsidRDefault="00202FC5" w:rsidP="00202FC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02FC5" w:rsidRPr="00D853D9" w:rsidRDefault="00202FC5" w:rsidP="00202FC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846DB" w:rsidRPr="00D853D9" w:rsidRDefault="001846DB" w:rsidP="004E4D8D">
      <w:pPr>
        <w:autoSpaceDE w:val="0"/>
        <w:autoSpaceDN w:val="0"/>
        <w:adjustRightInd w:val="0"/>
        <w:ind w:firstLine="284"/>
        <w:jc w:val="both"/>
        <w:rPr>
          <w:rFonts w:cs="Tahoma"/>
          <w:b/>
          <w:i/>
          <w:color w:val="000000"/>
          <w:szCs w:val="18"/>
        </w:rPr>
      </w:pPr>
    </w:p>
    <w:p w:rsidR="001F33E8" w:rsidRPr="007E4635" w:rsidRDefault="003A6620" w:rsidP="001F33E8">
      <w:pPr>
        <w:autoSpaceDE w:val="0"/>
        <w:autoSpaceDN w:val="0"/>
        <w:adjustRightInd w:val="0"/>
        <w:jc w:val="both"/>
      </w:pPr>
      <w:r>
        <w:t xml:space="preserve">Заместитель </w:t>
      </w:r>
      <w:r w:rsidR="002E3447" w:rsidRPr="007E4635">
        <w:t>Председател</w:t>
      </w:r>
      <w:r>
        <w:t>я</w:t>
      </w:r>
      <w:r w:rsidR="00202C25" w:rsidRPr="007E4635">
        <w:t xml:space="preserve"> </w:t>
      </w:r>
      <w:r w:rsidR="001F33E8" w:rsidRPr="007E4635">
        <w:t xml:space="preserve">Контрольно-счетной палаты </w:t>
      </w:r>
    </w:p>
    <w:p w:rsidR="00E068DE" w:rsidRPr="007E4635" w:rsidRDefault="004729C4" w:rsidP="009D6603">
      <w:pPr>
        <w:autoSpaceDE w:val="0"/>
        <w:autoSpaceDN w:val="0"/>
        <w:adjustRightInd w:val="0"/>
        <w:jc w:val="both"/>
      </w:pPr>
      <w:r w:rsidRPr="007E4635">
        <w:t>городского округа Павловский Посад</w:t>
      </w:r>
      <w:r w:rsidR="001F33E8" w:rsidRPr="007E4635">
        <w:t xml:space="preserve">  </w:t>
      </w:r>
      <w:r w:rsidR="00C93261" w:rsidRPr="007E4635">
        <w:t xml:space="preserve"> </w:t>
      </w:r>
      <w:r w:rsidR="00FF2C15" w:rsidRPr="007E4635">
        <w:t xml:space="preserve">                                           </w:t>
      </w:r>
      <w:r w:rsidR="007E4635" w:rsidRPr="007E4635">
        <w:t xml:space="preserve">           </w:t>
      </w:r>
      <w:r w:rsidR="003A6620">
        <w:t>С.Ю. Карасева</w:t>
      </w:r>
    </w:p>
    <w:sectPr w:rsidR="00E068DE" w:rsidRPr="007E4635" w:rsidSect="00BD2B9A">
      <w:headerReference w:type="even" r:id="rId9"/>
      <w:headerReference w:type="default" r:id="rId10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19" w:rsidRDefault="00FA4A19" w:rsidP="00755A8E">
      <w:r>
        <w:separator/>
      </w:r>
    </w:p>
  </w:endnote>
  <w:endnote w:type="continuationSeparator" w:id="0">
    <w:p w:rsidR="00FA4A19" w:rsidRDefault="00FA4A19" w:rsidP="0075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19" w:rsidRDefault="00FA4A19" w:rsidP="00755A8E">
      <w:r>
        <w:separator/>
      </w:r>
    </w:p>
  </w:footnote>
  <w:footnote w:type="continuationSeparator" w:id="0">
    <w:p w:rsidR="00FA4A19" w:rsidRDefault="00FA4A19" w:rsidP="0075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4F" w:rsidRDefault="00D266D2" w:rsidP="00BD2B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3D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1A4F" w:rsidRDefault="00FA4A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4F" w:rsidRDefault="00D266D2" w:rsidP="00BD2B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3DD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57E6">
      <w:rPr>
        <w:rStyle w:val="a6"/>
        <w:noProof/>
      </w:rPr>
      <w:t>3</w:t>
    </w:r>
    <w:r>
      <w:rPr>
        <w:rStyle w:val="a6"/>
      </w:rPr>
      <w:fldChar w:fldCharType="end"/>
    </w:r>
  </w:p>
  <w:p w:rsidR="00541A4F" w:rsidRDefault="00FA4A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B54ED"/>
    <w:multiLevelType w:val="hybridMultilevel"/>
    <w:tmpl w:val="A378CE92"/>
    <w:lvl w:ilvl="0" w:tplc="95D0BE72">
      <w:start w:val="1"/>
      <w:numFmt w:val="decimal"/>
      <w:lvlText w:val="%1."/>
      <w:lvlJc w:val="left"/>
      <w:pPr>
        <w:ind w:left="1020" w:hanging="360"/>
      </w:pPr>
      <w:rPr>
        <w:rFonts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E8"/>
    <w:rsid w:val="00005F81"/>
    <w:rsid w:val="00014E1D"/>
    <w:rsid w:val="00016AD0"/>
    <w:rsid w:val="00023790"/>
    <w:rsid w:val="00023FD2"/>
    <w:rsid w:val="00027B48"/>
    <w:rsid w:val="00032054"/>
    <w:rsid w:val="00033234"/>
    <w:rsid w:val="00042DDC"/>
    <w:rsid w:val="000441A7"/>
    <w:rsid w:val="00044D9F"/>
    <w:rsid w:val="00050332"/>
    <w:rsid w:val="0005394E"/>
    <w:rsid w:val="00054AE5"/>
    <w:rsid w:val="00056EA2"/>
    <w:rsid w:val="00060188"/>
    <w:rsid w:val="000621B9"/>
    <w:rsid w:val="00062CAC"/>
    <w:rsid w:val="0007095D"/>
    <w:rsid w:val="00076706"/>
    <w:rsid w:val="00083854"/>
    <w:rsid w:val="00086A85"/>
    <w:rsid w:val="00090E65"/>
    <w:rsid w:val="000A0FA1"/>
    <w:rsid w:val="000A33CB"/>
    <w:rsid w:val="000A33EC"/>
    <w:rsid w:val="000B06AA"/>
    <w:rsid w:val="000B0D39"/>
    <w:rsid w:val="000B15CB"/>
    <w:rsid w:val="000C06A6"/>
    <w:rsid w:val="000C0FDB"/>
    <w:rsid w:val="000C14A5"/>
    <w:rsid w:val="000C1E94"/>
    <w:rsid w:val="000C2C3B"/>
    <w:rsid w:val="000C33EF"/>
    <w:rsid w:val="000C499E"/>
    <w:rsid w:val="000D5353"/>
    <w:rsid w:val="000E66B9"/>
    <w:rsid w:val="000E7439"/>
    <w:rsid w:val="000F1189"/>
    <w:rsid w:val="000F56F6"/>
    <w:rsid w:val="000F75A6"/>
    <w:rsid w:val="0010395E"/>
    <w:rsid w:val="001075A2"/>
    <w:rsid w:val="001141AD"/>
    <w:rsid w:val="00114A5F"/>
    <w:rsid w:val="00114E82"/>
    <w:rsid w:val="001150EA"/>
    <w:rsid w:val="0012662B"/>
    <w:rsid w:val="00132846"/>
    <w:rsid w:val="00132E09"/>
    <w:rsid w:val="00136A60"/>
    <w:rsid w:val="0014504A"/>
    <w:rsid w:val="001457B0"/>
    <w:rsid w:val="00145D02"/>
    <w:rsid w:val="001517CA"/>
    <w:rsid w:val="0015350F"/>
    <w:rsid w:val="00153A5C"/>
    <w:rsid w:val="001544D7"/>
    <w:rsid w:val="0015465D"/>
    <w:rsid w:val="00155390"/>
    <w:rsid w:val="00164794"/>
    <w:rsid w:val="00170823"/>
    <w:rsid w:val="001816E9"/>
    <w:rsid w:val="001821DB"/>
    <w:rsid w:val="001846DB"/>
    <w:rsid w:val="0019036E"/>
    <w:rsid w:val="00192A36"/>
    <w:rsid w:val="00193196"/>
    <w:rsid w:val="0019398E"/>
    <w:rsid w:val="001965FB"/>
    <w:rsid w:val="00196DC7"/>
    <w:rsid w:val="00197429"/>
    <w:rsid w:val="00197DC1"/>
    <w:rsid w:val="001A1D23"/>
    <w:rsid w:val="001A2927"/>
    <w:rsid w:val="001A682F"/>
    <w:rsid w:val="001A6885"/>
    <w:rsid w:val="001A7A79"/>
    <w:rsid w:val="001B6914"/>
    <w:rsid w:val="001B6E3A"/>
    <w:rsid w:val="001B74C3"/>
    <w:rsid w:val="001C2DA7"/>
    <w:rsid w:val="001C4DD4"/>
    <w:rsid w:val="001C5775"/>
    <w:rsid w:val="001D0BCD"/>
    <w:rsid w:val="001D255B"/>
    <w:rsid w:val="001D37D0"/>
    <w:rsid w:val="001D7097"/>
    <w:rsid w:val="001E2D4F"/>
    <w:rsid w:val="001E2EA4"/>
    <w:rsid w:val="001E4CAA"/>
    <w:rsid w:val="001F000C"/>
    <w:rsid w:val="001F1499"/>
    <w:rsid w:val="001F1D4B"/>
    <w:rsid w:val="001F2D74"/>
    <w:rsid w:val="001F33E8"/>
    <w:rsid w:val="0020298F"/>
    <w:rsid w:val="00202C25"/>
    <w:rsid w:val="00202FC5"/>
    <w:rsid w:val="00212987"/>
    <w:rsid w:val="00222A9C"/>
    <w:rsid w:val="00222EC9"/>
    <w:rsid w:val="00224D30"/>
    <w:rsid w:val="00227606"/>
    <w:rsid w:val="0024222F"/>
    <w:rsid w:val="00243A05"/>
    <w:rsid w:val="002447F5"/>
    <w:rsid w:val="00244EB5"/>
    <w:rsid w:val="002477B4"/>
    <w:rsid w:val="00247870"/>
    <w:rsid w:val="00247AD8"/>
    <w:rsid w:val="00266C93"/>
    <w:rsid w:val="00270164"/>
    <w:rsid w:val="00271FC0"/>
    <w:rsid w:val="0027224B"/>
    <w:rsid w:val="00274107"/>
    <w:rsid w:val="00275EA3"/>
    <w:rsid w:val="0027603F"/>
    <w:rsid w:val="00276284"/>
    <w:rsid w:val="00283292"/>
    <w:rsid w:val="002858A9"/>
    <w:rsid w:val="00290078"/>
    <w:rsid w:val="00290359"/>
    <w:rsid w:val="002A011A"/>
    <w:rsid w:val="002A47EE"/>
    <w:rsid w:val="002A4E16"/>
    <w:rsid w:val="002B2E44"/>
    <w:rsid w:val="002C1493"/>
    <w:rsid w:val="002C4BD4"/>
    <w:rsid w:val="002D364D"/>
    <w:rsid w:val="002D484D"/>
    <w:rsid w:val="002E0403"/>
    <w:rsid w:val="002E1EDC"/>
    <w:rsid w:val="002E3447"/>
    <w:rsid w:val="002E7EDE"/>
    <w:rsid w:val="002F22F4"/>
    <w:rsid w:val="002F319E"/>
    <w:rsid w:val="002F7278"/>
    <w:rsid w:val="003033F3"/>
    <w:rsid w:val="0030429D"/>
    <w:rsid w:val="00310F7F"/>
    <w:rsid w:val="00312B5C"/>
    <w:rsid w:val="00313F20"/>
    <w:rsid w:val="003163E4"/>
    <w:rsid w:val="00316BB0"/>
    <w:rsid w:val="00316E18"/>
    <w:rsid w:val="00317B4B"/>
    <w:rsid w:val="003222E7"/>
    <w:rsid w:val="003230B4"/>
    <w:rsid w:val="00323A03"/>
    <w:rsid w:val="0032650F"/>
    <w:rsid w:val="0033029C"/>
    <w:rsid w:val="00333473"/>
    <w:rsid w:val="00333FC0"/>
    <w:rsid w:val="00335476"/>
    <w:rsid w:val="003436E0"/>
    <w:rsid w:val="00344738"/>
    <w:rsid w:val="00362EEC"/>
    <w:rsid w:val="003704B4"/>
    <w:rsid w:val="003735CB"/>
    <w:rsid w:val="00375283"/>
    <w:rsid w:val="00391486"/>
    <w:rsid w:val="003A6620"/>
    <w:rsid w:val="003B02C8"/>
    <w:rsid w:val="003B09A5"/>
    <w:rsid w:val="003B0DE1"/>
    <w:rsid w:val="003B1BC2"/>
    <w:rsid w:val="003B203B"/>
    <w:rsid w:val="003B2E86"/>
    <w:rsid w:val="003B41AF"/>
    <w:rsid w:val="003D04EC"/>
    <w:rsid w:val="003D6B4B"/>
    <w:rsid w:val="003E3E78"/>
    <w:rsid w:val="003E6A4F"/>
    <w:rsid w:val="0040054D"/>
    <w:rsid w:val="00406025"/>
    <w:rsid w:val="00411B90"/>
    <w:rsid w:val="004220F2"/>
    <w:rsid w:val="004245C9"/>
    <w:rsid w:val="00425757"/>
    <w:rsid w:val="004269EC"/>
    <w:rsid w:val="00426B5B"/>
    <w:rsid w:val="00427189"/>
    <w:rsid w:val="00432AEB"/>
    <w:rsid w:val="004449E1"/>
    <w:rsid w:val="004452DB"/>
    <w:rsid w:val="00445E5E"/>
    <w:rsid w:val="00450197"/>
    <w:rsid w:val="00457E9B"/>
    <w:rsid w:val="00463044"/>
    <w:rsid w:val="004657A8"/>
    <w:rsid w:val="00466666"/>
    <w:rsid w:val="00471083"/>
    <w:rsid w:val="004729C4"/>
    <w:rsid w:val="00472B17"/>
    <w:rsid w:val="00472EA0"/>
    <w:rsid w:val="004736B7"/>
    <w:rsid w:val="00475014"/>
    <w:rsid w:val="00475DB6"/>
    <w:rsid w:val="004832A7"/>
    <w:rsid w:val="004846EA"/>
    <w:rsid w:val="00487A55"/>
    <w:rsid w:val="0049031F"/>
    <w:rsid w:val="0049089A"/>
    <w:rsid w:val="00491705"/>
    <w:rsid w:val="00492E4B"/>
    <w:rsid w:val="004B1C0E"/>
    <w:rsid w:val="004B44A2"/>
    <w:rsid w:val="004C52B1"/>
    <w:rsid w:val="004C723B"/>
    <w:rsid w:val="004D48A5"/>
    <w:rsid w:val="004D4C93"/>
    <w:rsid w:val="004D6692"/>
    <w:rsid w:val="004D798C"/>
    <w:rsid w:val="004E403B"/>
    <w:rsid w:val="004E4D8D"/>
    <w:rsid w:val="004E5EBF"/>
    <w:rsid w:val="004F14B6"/>
    <w:rsid w:val="004F2853"/>
    <w:rsid w:val="004F4107"/>
    <w:rsid w:val="004F5091"/>
    <w:rsid w:val="00501B50"/>
    <w:rsid w:val="00503F26"/>
    <w:rsid w:val="00504B88"/>
    <w:rsid w:val="00505862"/>
    <w:rsid w:val="005110A6"/>
    <w:rsid w:val="0051277B"/>
    <w:rsid w:val="00514D41"/>
    <w:rsid w:val="00517F09"/>
    <w:rsid w:val="00522A9A"/>
    <w:rsid w:val="00530AB0"/>
    <w:rsid w:val="005325CA"/>
    <w:rsid w:val="00532FAC"/>
    <w:rsid w:val="00534791"/>
    <w:rsid w:val="00535322"/>
    <w:rsid w:val="00536082"/>
    <w:rsid w:val="0053722B"/>
    <w:rsid w:val="005447CC"/>
    <w:rsid w:val="00547B71"/>
    <w:rsid w:val="0055076D"/>
    <w:rsid w:val="005515CC"/>
    <w:rsid w:val="00561A8C"/>
    <w:rsid w:val="00562028"/>
    <w:rsid w:val="0056371B"/>
    <w:rsid w:val="00565928"/>
    <w:rsid w:val="005662A4"/>
    <w:rsid w:val="005740F8"/>
    <w:rsid w:val="0057570C"/>
    <w:rsid w:val="00580CF6"/>
    <w:rsid w:val="00580FEE"/>
    <w:rsid w:val="00581F98"/>
    <w:rsid w:val="00582536"/>
    <w:rsid w:val="0058502F"/>
    <w:rsid w:val="00592D7A"/>
    <w:rsid w:val="00596219"/>
    <w:rsid w:val="00596D11"/>
    <w:rsid w:val="005A03FF"/>
    <w:rsid w:val="005A3DD2"/>
    <w:rsid w:val="005A5934"/>
    <w:rsid w:val="005B38B3"/>
    <w:rsid w:val="005B4793"/>
    <w:rsid w:val="005B4BA1"/>
    <w:rsid w:val="005D40A7"/>
    <w:rsid w:val="005E114D"/>
    <w:rsid w:val="005E4485"/>
    <w:rsid w:val="005E56C5"/>
    <w:rsid w:val="005E6F01"/>
    <w:rsid w:val="005F1A87"/>
    <w:rsid w:val="005F441B"/>
    <w:rsid w:val="005F6A9A"/>
    <w:rsid w:val="005F7ACC"/>
    <w:rsid w:val="00601CF8"/>
    <w:rsid w:val="0060422D"/>
    <w:rsid w:val="00607919"/>
    <w:rsid w:val="00612F0F"/>
    <w:rsid w:val="00613EB8"/>
    <w:rsid w:val="006161A1"/>
    <w:rsid w:val="00616425"/>
    <w:rsid w:val="0061786C"/>
    <w:rsid w:val="00623732"/>
    <w:rsid w:val="0062743E"/>
    <w:rsid w:val="00627DC3"/>
    <w:rsid w:val="0063686A"/>
    <w:rsid w:val="006447CC"/>
    <w:rsid w:val="00646BD5"/>
    <w:rsid w:val="00652F1F"/>
    <w:rsid w:val="00654955"/>
    <w:rsid w:val="00656AA5"/>
    <w:rsid w:val="00664D49"/>
    <w:rsid w:val="006726A3"/>
    <w:rsid w:val="00674617"/>
    <w:rsid w:val="00675F45"/>
    <w:rsid w:val="0068505F"/>
    <w:rsid w:val="006A49B8"/>
    <w:rsid w:val="006B0244"/>
    <w:rsid w:val="006B3AAE"/>
    <w:rsid w:val="006B5F47"/>
    <w:rsid w:val="006C01DE"/>
    <w:rsid w:val="006C0268"/>
    <w:rsid w:val="006D780A"/>
    <w:rsid w:val="006E411C"/>
    <w:rsid w:val="006E4808"/>
    <w:rsid w:val="006E58BE"/>
    <w:rsid w:val="006E7673"/>
    <w:rsid w:val="006E7B74"/>
    <w:rsid w:val="006F3F2E"/>
    <w:rsid w:val="006F4B02"/>
    <w:rsid w:val="006F74EF"/>
    <w:rsid w:val="006F7C8D"/>
    <w:rsid w:val="00704899"/>
    <w:rsid w:val="0070563F"/>
    <w:rsid w:val="00710D4E"/>
    <w:rsid w:val="007164AA"/>
    <w:rsid w:val="00716E30"/>
    <w:rsid w:val="00717418"/>
    <w:rsid w:val="00717708"/>
    <w:rsid w:val="00717D66"/>
    <w:rsid w:val="00725F1A"/>
    <w:rsid w:val="00726A54"/>
    <w:rsid w:val="00734D2F"/>
    <w:rsid w:val="00736726"/>
    <w:rsid w:val="007434C5"/>
    <w:rsid w:val="00747868"/>
    <w:rsid w:val="00750FE3"/>
    <w:rsid w:val="0075147B"/>
    <w:rsid w:val="00755A8E"/>
    <w:rsid w:val="007573FB"/>
    <w:rsid w:val="007575BF"/>
    <w:rsid w:val="00760A16"/>
    <w:rsid w:val="00760EA4"/>
    <w:rsid w:val="00766878"/>
    <w:rsid w:val="007716EE"/>
    <w:rsid w:val="00775E9D"/>
    <w:rsid w:val="00775FB5"/>
    <w:rsid w:val="00777788"/>
    <w:rsid w:val="00782957"/>
    <w:rsid w:val="00783B38"/>
    <w:rsid w:val="007853E0"/>
    <w:rsid w:val="00790462"/>
    <w:rsid w:val="007905FB"/>
    <w:rsid w:val="007940FF"/>
    <w:rsid w:val="007A5BD6"/>
    <w:rsid w:val="007A73F4"/>
    <w:rsid w:val="007A74BA"/>
    <w:rsid w:val="007C2EE5"/>
    <w:rsid w:val="007C5651"/>
    <w:rsid w:val="007D10EE"/>
    <w:rsid w:val="007D20DA"/>
    <w:rsid w:val="007E4635"/>
    <w:rsid w:val="007E4875"/>
    <w:rsid w:val="007E4D77"/>
    <w:rsid w:val="007E7297"/>
    <w:rsid w:val="007E7D78"/>
    <w:rsid w:val="007F25E8"/>
    <w:rsid w:val="0080039C"/>
    <w:rsid w:val="0080214F"/>
    <w:rsid w:val="00803F39"/>
    <w:rsid w:val="00807DF2"/>
    <w:rsid w:val="00810E83"/>
    <w:rsid w:val="008127F3"/>
    <w:rsid w:val="00812C4A"/>
    <w:rsid w:val="00814C3C"/>
    <w:rsid w:val="00816484"/>
    <w:rsid w:val="00817F48"/>
    <w:rsid w:val="008258F0"/>
    <w:rsid w:val="0082681A"/>
    <w:rsid w:val="00830024"/>
    <w:rsid w:val="00834060"/>
    <w:rsid w:val="0083444C"/>
    <w:rsid w:val="0084382F"/>
    <w:rsid w:val="00843830"/>
    <w:rsid w:val="008514F4"/>
    <w:rsid w:val="00851A25"/>
    <w:rsid w:val="00852841"/>
    <w:rsid w:val="008535C7"/>
    <w:rsid w:val="00853BD9"/>
    <w:rsid w:val="00855B8A"/>
    <w:rsid w:val="00860A2E"/>
    <w:rsid w:val="008643A9"/>
    <w:rsid w:val="00865832"/>
    <w:rsid w:val="0086759F"/>
    <w:rsid w:val="00874D97"/>
    <w:rsid w:val="008818B9"/>
    <w:rsid w:val="00885B2F"/>
    <w:rsid w:val="008A1351"/>
    <w:rsid w:val="008A1740"/>
    <w:rsid w:val="008A3B3F"/>
    <w:rsid w:val="008B6F5D"/>
    <w:rsid w:val="008B7A11"/>
    <w:rsid w:val="008C11FB"/>
    <w:rsid w:val="008C46E4"/>
    <w:rsid w:val="008C54B7"/>
    <w:rsid w:val="008C57E6"/>
    <w:rsid w:val="008D5969"/>
    <w:rsid w:val="008D5B58"/>
    <w:rsid w:val="008E62DF"/>
    <w:rsid w:val="008E65A3"/>
    <w:rsid w:val="008F1049"/>
    <w:rsid w:val="008F521F"/>
    <w:rsid w:val="008F694D"/>
    <w:rsid w:val="009021E1"/>
    <w:rsid w:val="00902769"/>
    <w:rsid w:val="00917048"/>
    <w:rsid w:val="00917F5D"/>
    <w:rsid w:val="00921947"/>
    <w:rsid w:val="0093185C"/>
    <w:rsid w:val="00933F7F"/>
    <w:rsid w:val="009373F3"/>
    <w:rsid w:val="00941684"/>
    <w:rsid w:val="00945991"/>
    <w:rsid w:val="009519E1"/>
    <w:rsid w:val="0095267B"/>
    <w:rsid w:val="00952FF3"/>
    <w:rsid w:val="00965A6D"/>
    <w:rsid w:val="00972D9E"/>
    <w:rsid w:val="00974736"/>
    <w:rsid w:val="009878BA"/>
    <w:rsid w:val="00987B04"/>
    <w:rsid w:val="009A4264"/>
    <w:rsid w:val="009B4020"/>
    <w:rsid w:val="009B46F1"/>
    <w:rsid w:val="009C30A5"/>
    <w:rsid w:val="009C546E"/>
    <w:rsid w:val="009C5EBF"/>
    <w:rsid w:val="009D0544"/>
    <w:rsid w:val="009D2C1B"/>
    <w:rsid w:val="009D6603"/>
    <w:rsid w:val="009E1781"/>
    <w:rsid w:val="009E4D72"/>
    <w:rsid w:val="009F3746"/>
    <w:rsid w:val="009F68DE"/>
    <w:rsid w:val="009F75CD"/>
    <w:rsid w:val="00A02A27"/>
    <w:rsid w:val="00A02ED2"/>
    <w:rsid w:val="00A04C68"/>
    <w:rsid w:val="00A05950"/>
    <w:rsid w:val="00A07D2A"/>
    <w:rsid w:val="00A13CF8"/>
    <w:rsid w:val="00A1567F"/>
    <w:rsid w:val="00A20170"/>
    <w:rsid w:val="00A216CF"/>
    <w:rsid w:val="00A26D44"/>
    <w:rsid w:val="00A30338"/>
    <w:rsid w:val="00A30BD6"/>
    <w:rsid w:val="00A37FBC"/>
    <w:rsid w:val="00A41587"/>
    <w:rsid w:val="00A420F0"/>
    <w:rsid w:val="00A46944"/>
    <w:rsid w:val="00A50DEE"/>
    <w:rsid w:val="00A646EC"/>
    <w:rsid w:val="00A64F2C"/>
    <w:rsid w:val="00A71458"/>
    <w:rsid w:val="00A81CF9"/>
    <w:rsid w:val="00A82365"/>
    <w:rsid w:val="00A856EC"/>
    <w:rsid w:val="00A85BA2"/>
    <w:rsid w:val="00A862B8"/>
    <w:rsid w:val="00A93564"/>
    <w:rsid w:val="00A96415"/>
    <w:rsid w:val="00AA7B7E"/>
    <w:rsid w:val="00AB152B"/>
    <w:rsid w:val="00AB2EA7"/>
    <w:rsid w:val="00AB324B"/>
    <w:rsid w:val="00AB53B5"/>
    <w:rsid w:val="00AC0503"/>
    <w:rsid w:val="00AC19C5"/>
    <w:rsid w:val="00AC5841"/>
    <w:rsid w:val="00AD07B3"/>
    <w:rsid w:val="00AD144D"/>
    <w:rsid w:val="00AD3BCF"/>
    <w:rsid w:val="00AD49BD"/>
    <w:rsid w:val="00AD5179"/>
    <w:rsid w:val="00AD5226"/>
    <w:rsid w:val="00AD786E"/>
    <w:rsid w:val="00AE04FD"/>
    <w:rsid w:val="00AE476C"/>
    <w:rsid w:val="00AE4B15"/>
    <w:rsid w:val="00AF0270"/>
    <w:rsid w:val="00AF4261"/>
    <w:rsid w:val="00AF6643"/>
    <w:rsid w:val="00B029C8"/>
    <w:rsid w:val="00B044DD"/>
    <w:rsid w:val="00B06024"/>
    <w:rsid w:val="00B139B9"/>
    <w:rsid w:val="00B220E1"/>
    <w:rsid w:val="00B33FCA"/>
    <w:rsid w:val="00B3693D"/>
    <w:rsid w:val="00B375AA"/>
    <w:rsid w:val="00B37996"/>
    <w:rsid w:val="00B456E5"/>
    <w:rsid w:val="00B45B2C"/>
    <w:rsid w:val="00B51A24"/>
    <w:rsid w:val="00B54266"/>
    <w:rsid w:val="00B62D3C"/>
    <w:rsid w:val="00B70EB1"/>
    <w:rsid w:val="00B73BE0"/>
    <w:rsid w:val="00B86098"/>
    <w:rsid w:val="00B862DA"/>
    <w:rsid w:val="00BA28BA"/>
    <w:rsid w:val="00BB147C"/>
    <w:rsid w:val="00BB2002"/>
    <w:rsid w:val="00BB313C"/>
    <w:rsid w:val="00BD36C1"/>
    <w:rsid w:val="00BD4C8D"/>
    <w:rsid w:val="00BD775B"/>
    <w:rsid w:val="00BE1AA3"/>
    <w:rsid w:val="00BF14F0"/>
    <w:rsid w:val="00BF7DF5"/>
    <w:rsid w:val="00C04148"/>
    <w:rsid w:val="00C077F1"/>
    <w:rsid w:val="00C112AF"/>
    <w:rsid w:val="00C118C0"/>
    <w:rsid w:val="00C1557F"/>
    <w:rsid w:val="00C207A5"/>
    <w:rsid w:val="00C276F3"/>
    <w:rsid w:val="00C305DA"/>
    <w:rsid w:val="00C40EBC"/>
    <w:rsid w:val="00C419BD"/>
    <w:rsid w:val="00C531A0"/>
    <w:rsid w:val="00C543F4"/>
    <w:rsid w:val="00C60E20"/>
    <w:rsid w:val="00C61456"/>
    <w:rsid w:val="00C62403"/>
    <w:rsid w:val="00C66AE9"/>
    <w:rsid w:val="00C7242C"/>
    <w:rsid w:val="00C73E4D"/>
    <w:rsid w:val="00C75736"/>
    <w:rsid w:val="00C75DBD"/>
    <w:rsid w:val="00C775B9"/>
    <w:rsid w:val="00C779FA"/>
    <w:rsid w:val="00C844C7"/>
    <w:rsid w:val="00C84884"/>
    <w:rsid w:val="00C8658B"/>
    <w:rsid w:val="00C93261"/>
    <w:rsid w:val="00C93598"/>
    <w:rsid w:val="00C96D47"/>
    <w:rsid w:val="00CA16F4"/>
    <w:rsid w:val="00CA2ADF"/>
    <w:rsid w:val="00CB4997"/>
    <w:rsid w:val="00CC21A7"/>
    <w:rsid w:val="00CC4B7D"/>
    <w:rsid w:val="00CC5693"/>
    <w:rsid w:val="00CD144E"/>
    <w:rsid w:val="00CF237B"/>
    <w:rsid w:val="00CF6725"/>
    <w:rsid w:val="00D125AB"/>
    <w:rsid w:val="00D14EA7"/>
    <w:rsid w:val="00D15463"/>
    <w:rsid w:val="00D17B12"/>
    <w:rsid w:val="00D266D2"/>
    <w:rsid w:val="00D31CDA"/>
    <w:rsid w:val="00D51495"/>
    <w:rsid w:val="00D516BE"/>
    <w:rsid w:val="00D56610"/>
    <w:rsid w:val="00D74FF3"/>
    <w:rsid w:val="00D7756F"/>
    <w:rsid w:val="00D82E59"/>
    <w:rsid w:val="00D83C7E"/>
    <w:rsid w:val="00D853D9"/>
    <w:rsid w:val="00D9141D"/>
    <w:rsid w:val="00D92ACF"/>
    <w:rsid w:val="00D95C8F"/>
    <w:rsid w:val="00D95CF6"/>
    <w:rsid w:val="00DA2A85"/>
    <w:rsid w:val="00DA4D66"/>
    <w:rsid w:val="00DB2DB2"/>
    <w:rsid w:val="00DB3FB3"/>
    <w:rsid w:val="00DB5D0F"/>
    <w:rsid w:val="00DC1E3C"/>
    <w:rsid w:val="00DC342F"/>
    <w:rsid w:val="00DC3AAE"/>
    <w:rsid w:val="00DC45FD"/>
    <w:rsid w:val="00DC4E4F"/>
    <w:rsid w:val="00DC71D3"/>
    <w:rsid w:val="00DD0860"/>
    <w:rsid w:val="00DD4AD1"/>
    <w:rsid w:val="00DD6154"/>
    <w:rsid w:val="00DE1885"/>
    <w:rsid w:val="00DE2866"/>
    <w:rsid w:val="00DE6CFB"/>
    <w:rsid w:val="00DE7CC2"/>
    <w:rsid w:val="00DF11C2"/>
    <w:rsid w:val="00DF1282"/>
    <w:rsid w:val="00DF25AB"/>
    <w:rsid w:val="00DF3FC3"/>
    <w:rsid w:val="00DF5F6D"/>
    <w:rsid w:val="00E03F79"/>
    <w:rsid w:val="00E04212"/>
    <w:rsid w:val="00E0490C"/>
    <w:rsid w:val="00E068DE"/>
    <w:rsid w:val="00E11792"/>
    <w:rsid w:val="00E11ECF"/>
    <w:rsid w:val="00E12792"/>
    <w:rsid w:val="00E1285B"/>
    <w:rsid w:val="00E15CE8"/>
    <w:rsid w:val="00E16EEA"/>
    <w:rsid w:val="00E24518"/>
    <w:rsid w:val="00E26D08"/>
    <w:rsid w:val="00E270F3"/>
    <w:rsid w:val="00E312F3"/>
    <w:rsid w:val="00E31F40"/>
    <w:rsid w:val="00E32181"/>
    <w:rsid w:val="00E40268"/>
    <w:rsid w:val="00E41566"/>
    <w:rsid w:val="00E42D07"/>
    <w:rsid w:val="00E54A7F"/>
    <w:rsid w:val="00E66B1D"/>
    <w:rsid w:val="00E74262"/>
    <w:rsid w:val="00E77908"/>
    <w:rsid w:val="00E80F60"/>
    <w:rsid w:val="00E85BA8"/>
    <w:rsid w:val="00E87F3A"/>
    <w:rsid w:val="00E9005B"/>
    <w:rsid w:val="00E95140"/>
    <w:rsid w:val="00EA319D"/>
    <w:rsid w:val="00EA5E3C"/>
    <w:rsid w:val="00EB0B27"/>
    <w:rsid w:val="00EB4CCE"/>
    <w:rsid w:val="00EB4D1A"/>
    <w:rsid w:val="00EB5F7D"/>
    <w:rsid w:val="00EC09FF"/>
    <w:rsid w:val="00EC0A93"/>
    <w:rsid w:val="00EC4FD1"/>
    <w:rsid w:val="00ED1C4F"/>
    <w:rsid w:val="00ED702A"/>
    <w:rsid w:val="00EE233F"/>
    <w:rsid w:val="00EE28B8"/>
    <w:rsid w:val="00EE595A"/>
    <w:rsid w:val="00EF06C2"/>
    <w:rsid w:val="00EF6C0B"/>
    <w:rsid w:val="00F008D2"/>
    <w:rsid w:val="00F01C04"/>
    <w:rsid w:val="00F03F28"/>
    <w:rsid w:val="00F070A6"/>
    <w:rsid w:val="00F07CB7"/>
    <w:rsid w:val="00F13350"/>
    <w:rsid w:val="00F140FB"/>
    <w:rsid w:val="00F17893"/>
    <w:rsid w:val="00F23495"/>
    <w:rsid w:val="00F23D60"/>
    <w:rsid w:val="00F30677"/>
    <w:rsid w:val="00F324BC"/>
    <w:rsid w:val="00F32B1B"/>
    <w:rsid w:val="00F55E23"/>
    <w:rsid w:val="00F57C4D"/>
    <w:rsid w:val="00F75EFF"/>
    <w:rsid w:val="00F8592B"/>
    <w:rsid w:val="00F922D6"/>
    <w:rsid w:val="00F950D6"/>
    <w:rsid w:val="00FA1690"/>
    <w:rsid w:val="00FA1722"/>
    <w:rsid w:val="00FA329B"/>
    <w:rsid w:val="00FA4A19"/>
    <w:rsid w:val="00FA7D45"/>
    <w:rsid w:val="00FB2F24"/>
    <w:rsid w:val="00FC3982"/>
    <w:rsid w:val="00FD0126"/>
    <w:rsid w:val="00FD05AC"/>
    <w:rsid w:val="00FD5EB0"/>
    <w:rsid w:val="00FD76F3"/>
    <w:rsid w:val="00FE0F05"/>
    <w:rsid w:val="00FE4CE2"/>
    <w:rsid w:val="00FF2C15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E3D38-C2BE-427B-8F12-EB0C5CF4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33E8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F33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3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F33E8"/>
  </w:style>
  <w:style w:type="paragraph" w:customStyle="1" w:styleId="a7">
    <w:name w:val="Знак Знак Знак Знак Знак Знак Знак Знак Знак Знак"/>
    <w:basedOn w:val="a"/>
    <w:rsid w:val="001F33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1F33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27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79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B5F7D"/>
    <w:pPr>
      <w:ind w:left="720"/>
      <w:contextualSpacing/>
    </w:pPr>
  </w:style>
  <w:style w:type="paragraph" w:customStyle="1" w:styleId="headertext">
    <w:name w:val="headertext"/>
    <w:basedOn w:val="a"/>
    <w:rsid w:val="005B38B3"/>
    <w:pPr>
      <w:spacing w:before="100" w:beforeAutospacing="1" w:after="100" w:afterAutospacing="1"/>
    </w:pPr>
  </w:style>
  <w:style w:type="paragraph" w:customStyle="1" w:styleId="ConsPlusCell">
    <w:name w:val="ConsPlusCell"/>
    <w:rsid w:val="00A216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b">
    <w:name w:val="Table Grid"/>
    <w:basedOn w:val="a1"/>
    <w:uiPriority w:val="39"/>
    <w:rsid w:val="00931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36E1051844AF81B201D11CDD564D2294E4507C83C9EB255E5D233ADxEv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A8CF-F1C8-4860-AF6A-BB155560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Shiryaeva_EV</dc:creator>
  <cp:keywords/>
  <dc:description/>
  <cp:lastModifiedBy>Tihonova_TN</cp:lastModifiedBy>
  <cp:revision>6</cp:revision>
  <cp:lastPrinted>2018-08-09T07:48:00Z</cp:lastPrinted>
  <dcterms:created xsi:type="dcterms:W3CDTF">2018-08-08T05:17:00Z</dcterms:created>
  <dcterms:modified xsi:type="dcterms:W3CDTF">2018-08-09T08:33:00Z</dcterms:modified>
</cp:coreProperties>
</file>